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B9628" w14:textId="03DE2F84" w:rsidR="009A5C8B" w:rsidRPr="00941964" w:rsidRDefault="009A5C8B" w:rsidP="00744825">
      <w:pPr>
        <w:pStyle w:val="1"/>
        <w:spacing w:before="120"/>
      </w:pPr>
      <w:bookmarkStart w:id="0" w:name="_Toc525291474"/>
      <w:r w:rsidRPr="00941964">
        <w:t>ΠΑΡΑΡΤΗΜΑ Ε</w:t>
      </w:r>
      <w:bookmarkEnd w:id="0"/>
      <w:r w:rsidRPr="00941964">
        <w:tab/>
      </w:r>
      <w:bookmarkStart w:id="1" w:name="_GoBack"/>
      <w:bookmarkEnd w:id="1"/>
    </w:p>
    <w:p w14:paraId="58CC698D" w14:textId="77777777" w:rsidR="009A5C8B" w:rsidRPr="00941964" w:rsidRDefault="009A5C8B" w:rsidP="004700A6">
      <w:pPr>
        <w:pStyle w:val="1"/>
      </w:pPr>
      <w:bookmarkStart w:id="2" w:name="_Toc525291475"/>
      <w:r w:rsidRPr="00941964">
        <w:t>ΠΙΝΑΚΑΣ ΣΥΜΜΟΡΦΩΣΗΣ</w:t>
      </w:r>
      <w:bookmarkEnd w:id="2"/>
    </w:p>
    <w:p w14:paraId="34FA2B27" w14:textId="77777777" w:rsidR="009A5C8B" w:rsidRPr="00941964" w:rsidRDefault="009A5C8B" w:rsidP="009A5C8B">
      <w:pPr>
        <w:rPr>
          <w:lang w:eastAsia="el-GR"/>
        </w:rPr>
      </w:pPr>
    </w:p>
    <w:tbl>
      <w:tblPr>
        <w:tblW w:w="9214" w:type="dxa"/>
        <w:tblLayout w:type="fixed"/>
        <w:tblLook w:val="04A0" w:firstRow="1" w:lastRow="0" w:firstColumn="1" w:lastColumn="0" w:noHBand="0" w:noVBand="1"/>
      </w:tblPr>
      <w:tblGrid>
        <w:gridCol w:w="442"/>
        <w:gridCol w:w="442"/>
        <w:gridCol w:w="642"/>
        <w:gridCol w:w="4678"/>
        <w:gridCol w:w="1451"/>
        <w:gridCol w:w="1559"/>
      </w:tblGrid>
      <w:tr w:rsidR="009A5C8B" w:rsidRPr="00941964" w14:paraId="660A8EB4" w14:textId="77777777" w:rsidTr="007E1F9C">
        <w:trPr>
          <w:trHeight w:val="420"/>
        </w:trPr>
        <w:tc>
          <w:tcPr>
            <w:tcW w:w="442" w:type="dxa"/>
            <w:tcBorders>
              <w:top w:val="nil"/>
              <w:left w:val="nil"/>
              <w:bottom w:val="nil"/>
              <w:right w:val="nil"/>
            </w:tcBorders>
            <w:shd w:val="clear" w:color="auto" w:fill="auto"/>
            <w:noWrap/>
            <w:vAlign w:val="center"/>
            <w:hideMark/>
          </w:tcPr>
          <w:p w14:paraId="7C564457" w14:textId="77777777" w:rsidR="009A5C8B" w:rsidRPr="00941964" w:rsidRDefault="009A5C8B" w:rsidP="00F801DA">
            <w:pPr>
              <w:rPr>
                <w:rFonts w:ascii="Times New Roman" w:eastAsia="Times New Roman" w:hAnsi="Times New Roman"/>
                <w:color w:val="auto"/>
                <w:sz w:val="24"/>
                <w:szCs w:val="24"/>
                <w:lang w:eastAsia="el-GR"/>
              </w:rPr>
            </w:pPr>
          </w:p>
        </w:tc>
        <w:tc>
          <w:tcPr>
            <w:tcW w:w="442" w:type="dxa"/>
            <w:tcBorders>
              <w:top w:val="nil"/>
              <w:left w:val="nil"/>
              <w:bottom w:val="nil"/>
              <w:right w:val="nil"/>
            </w:tcBorders>
            <w:shd w:val="clear" w:color="auto" w:fill="auto"/>
            <w:noWrap/>
            <w:vAlign w:val="center"/>
            <w:hideMark/>
          </w:tcPr>
          <w:p w14:paraId="1488C142" w14:textId="77777777" w:rsidR="009A5C8B" w:rsidRPr="00941964" w:rsidRDefault="009A5C8B" w:rsidP="00F801DA">
            <w:pPr>
              <w:rPr>
                <w:rFonts w:ascii="Times New Roman" w:eastAsia="Times New Roman" w:hAnsi="Times New Roman"/>
                <w:color w:val="auto"/>
                <w:lang w:eastAsia="el-GR"/>
              </w:rPr>
            </w:pPr>
          </w:p>
        </w:tc>
        <w:tc>
          <w:tcPr>
            <w:tcW w:w="642" w:type="dxa"/>
            <w:tcBorders>
              <w:top w:val="nil"/>
              <w:left w:val="nil"/>
              <w:bottom w:val="nil"/>
              <w:right w:val="nil"/>
            </w:tcBorders>
            <w:shd w:val="clear" w:color="auto" w:fill="auto"/>
            <w:noWrap/>
            <w:vAlign w:val="center"/>
            <w:hideMark/>
          </w:tcPr>
          <w:p w14:paraId="5D6AB9FF" w14:textId="77777777" w:rsidR="009A5C8B" w:rsidRPr="00941964" w:rsidRDefault="009A5C8B" w:rsidP="00F801DA">
            <w:pPr>
              <w:rPr>
                <w:rFonts w:ascii="Times New Roman" w:eastAsia="Times New Roman" w:hAnsi="Times New Roman"/>
                <w:color w:val="auto"/>
                <w:lang w:eastAsia="el-GR"/>
              </w:rPr>
            </w:pPr>
          </w:p>
        </w:tc>
        <w:tc>
          <w:tcPr>
            <w:tcW w:w="4678" w:type="dxa"/>
            <w:tcBorders>
              <w:top w:val="nil"/>
              <w:left w:val="nil"/>
              <w:bottom w:val="nil"/>
              <w:right w:val="nil"/>
            </w:tcBorders>
            <w:shd w:val="clear" w:color="auto" w:fill="auto"/>
            <w:noWrap/>
            <w:vAlign w:val="center"/>
            <w:hideMark/>
          </w:tcPr>
          <w:p w14:paraId="626E4E3E" w14:textId="77777777" w:rsidR="009A5C8B" w:rsidRPr="00941964" w:rsidRDefault="009A5C8B" w:rsidP="00F801DA">
            <w:pPr>
              <w:rPr>
                <w:rFonts w:ascii="Calibri" w:eastAsia="Times New Roman" w:hAnsi="Calibri" w:cs="Calibri"/>
                <w:i/>
                <w:iCs/>
                <w:sz w:val="32"/>
                <w:szCs w:val="32"/>
                <w:u w:val="single"/>
                <w:lang w:eastAsia="el-GR"/>
              </w:rPr>
            </w:pPr>
            <w:r w:rsidRPr="00941964">
              <w:rPr>
                <w:rFonts w:ascii="Calibri" w:eastAsia="Times New Roman" w:hAnsi="Calibri" w:cs="Calibri"/>
                <w:i/>
                <w:iCs/>
                <w:sz w:val="32"/>
                <w:szCs w:val="32"/>
                <w:u w:val="single"/>
                <w:lang w:eastAsia="el-GR"/>
              </w:rPr>
              <w:t xml:space="preserve">ΟΜΑΔΑ 1 </w:t>
            </w:r>
          </w:p>
        </w:tc>
        <w:tc>
          <w:tcPr>
            <w:tcW w:w="1451" w:type="dxa"/>
            <w:tcBorders>
              <w:top w:val="nil"/>
              <w:left w:val="nil"/>
              <w:bottom w:val="nil"/>
              <w:right w:val="nil"/>
            </w:tcBorders>
            <w:shd w:val="clear" w:color="auto" w:fill="auto"/>
            <w:noWrap/>
            <w:vAlign w:val="bottom"/>
            <w:hideMark/>
          </w:tcPr>
          <w:p w14:paraId="3CBC7BDD" w14:textId="77777777" w:rsidR="009A5C8B" w:rsidRPr="00941964" w:rsidRDefault="009A5C8B" w:rsidP="00F801DA">
            <w:pPr>
              <w:rPr>
                <w:rFonts w:ascii="Calibri" w:eastAsia="Times New Roman" w:hAnsi="Calibri" w:cs="Calibri"/>
                <w:i/>
                <w:iCs/>
                <w:sz w:val="32"/>
                <w:szCs w:val="32"/>
                <w:u w:val="single"/>
                <w:lang w:eastAsia="el-GR"/>
              </w:rPr>
            </w:pPr>
          </w:p>
        </w:tc>
        <w:tc>
          <w:tcPr>
            <w:tcW w:w="1559" w:type="dxa"/>
            <w:tcBorders>
              <w:top w:val="nil"/>
              <w:left w:val="nil"/>
              <w:bottom w:val="nil"/>
              <w:right w:val="nil"/>
            </w:tcBorders>
            <w:shd w:val="clear" w:color="auto" w:fill="auto"/>
            <w:noWrap/>
            <w:vAlign w:val="bottom"/>
            <w:hideMark/>
          </w:tcPr>
          <w:p w14:paraId="25E890DF" w14:textId="77777777" w:rsidR="009A5C8B" w:rsidRPr="00941964" w:rsidRDefault="009A5C8B" w:rsidP="00F801DA">
            <w:pPr>
              <w:rPr>
                <w:rFonts w:ascii="Times New Roman" w:eastAsia="Times New Roman" w:hAnsi="Times New Roman"/>
                <w:color w:val="auto"/>
                <w:lang w:eastAsia="el-GR"/>
              </w:rPr>
            </w:pPr>
          </w:p>
        </w:tc>
      </w:tr>
      <w:tr w:rsidR="009A5C8B" w:rsidRPr="00941964" w14:paraId="36FEAF7C" w14:textId="77777777" w:rsidTr="007E1F9C">
        <w:trPr>
          <w:trHeight w:val="300"/>
        </w:trPr>
        <w:tc>
          <w:tcPr>
            <w:tcW w:w="442" w:type="dxa"/>
            <w:tcBorders>
              <w:top w:val="nil"/>
              <w:left w:val="nil"/>
              <w:bottom w:val="nil"/>
              <w:right w:val="nil"/>
            </w:tcBorders>
            <w:shd w:val="clear" w:color="auto" w:fill="auto"/>
            <w:noWrap/>
            <w:vAlign w:val="center"/>
            <w:hideMark/>
          </w:tcPr>
          <w:p w14:paraId="3E118B79" w14:textId="77777777" w:rsidR="009A5C8B" w:rsidRPr="00941964" w:rsidRDefault="009A5C8B" w:rsidP="00F801DA">
            <w:pPr>
              <w:rPr>
                <w:rFonts w:ascii="Times New Roman" w:eastAsia="Times New Roman" w:hAnsi="Times New Roman"/>
                <w:color w:val="auto"/>
                <w:lang w:eastAsia="el-GR"/>
              </w:rPr>
            </w:pPr>
          </w:p>
        </w:tc>
        <w:tc>
          <w:tcPr>
            <w:tcW w:w="442" w:type="dxa"/>
            <w:tcBorders>
              <w:top w:val="nil"/>
              <w:left w:val="nil"/>
              <w:bottom w:val="nil"/>
              <w:right w:val="nil"/>
            </w:tcBorders>
            <w:shd w:val="clear" w:color="auto" w:fill="auto"/>
            <w:noWrap/>
            <w:vAlign w:val="center"/>
            <w:hideMark/>
          </w:tcPr>
          <w:p w14:paraId="42207301" w14:textId="77777777" w:rsidR="009A5C8B" w:rsidRPr="00941964" w:rsidRDefault="009A5C8B" w:rsidP="00F801DA">
            <w:pPr>
              <w:rPr>
                <w:rFonts w:ascii="Times New Roman" w:eastAsia="Times New Roman" w:hAnsi="Times New Roman"/>
                <w:color w:val="auto"/>
                <w:lang w:eastAsia="el-GR"/>
              </w:rPr>
            </w:pPr>
          </w:p>
        </w:tc>
        <w:tc>
          <w:tcPr>
            <w:tcW w:w="642" w:type="dxa"/>
            <w:tcBorders>
              <w:top w:val="nil"/>
              <w:left w:val="nil"/>
              <w:bottom w:val="nil"/>
              <w:right w:val="nil"/>
            </w:tcBorders>
            <w:shd w:val="clear" w:color="auto" w:fill="auto"/>
            <w:noWrap/>
            <w:vAlign w:val="center"/>
            <w:hideMark/>
          </w:tcPr>
          <w:p w14:paraId="71E8C33A" w14:textId="77777777" w:rsidR="009A5C8B" w:rsidRPr="00941964" w:rsidRDefault="009A5C8B" w:rsidP="00F801DA">
            <w:pPr>
              <w:rPr>
                <w:rFonts w:ascii="Times New Roman" w:eastAsia="Times New Roman" w:hAnsi="Times New Roman"/>
                <w:color w:val="auto"/>
                <w:lang w:eastAsia="el-GR"/>
              </w:rPr>
            </w:pPr>
          </w:p>
        </w:tc>
        <w:tc>
          <w:tcPr>
            <w:tcW w:w="4678" w:type="dxa"/>
            <w:tcBorders>
              <w:top w:val="nil"/>
              <w:left w:val="nil"/>
              <w:bottom w:val="nil"/>
              <w:right w:val="nil"/>
            </w:tcBorders>
            <w:shd w:val="clear" w:color="auto" w:fill="auto"/>
            <w:noWrap/>
            <w:vAlign w:val="center"/>
            <w:hideMark/>
          </w:tcPr>
          <w:p w14:paraId="09968E6C" w14:textId="77777777" w:rsidR="009A5C8B" w:rsidRPr="00941964" w:rsidRDefault="009A5C8B" w:rsidP="00F801DA">
            <w:pPr>
              <w:rPr>
                <w:rFonts w:ascii="Times New Roman" w:eastAsia="Times New Roman" w:hAnsi="Times New Roman"/>
                <w:color w:val="auto"/>
                <w:lang w:eastAsia="el-GR"/>
              </w:rPr>
            </w:pPr>
          </w:p>
        </w:tc>
        <w:tc>
          <w:tcPr>
            <w:tcW w:w="1451" w:type="dxa"/>
            <w:tcBorders>
              <w:top w:val="nil"/>
              <w:left w:val="nil"/>
              <w:bottom w:val="nil"/>
              <w:right w:val="nil"/>
            </w:tcBorders>
            <w:shd w:val="clear" w:color="auto" w:fill="auto"/>
            <w:noWrap/>
            <w:vAlign w:val="bottom"/>
            <w:hideMark/>
          </w:tcPr>
          <w:p w14:paraId="6FE26C92" w14:textId="77777777" w:rsidR="009A5C8B" w:rsidRPr="00941964" w:rsidRDefault="009A5C8B" w:rsidP="00F801DA">
            <w:pPr>
              <w:rPr>
                <w:rFonts w:ascii="Times New Roman" w:eastAsia="Times New Roman" w:hAnsi="Times New Roman"/>
                <w:color w:val="auto"/>
                <w:lang w:eastAsia="el-GR"/>
              </w:rPr>
            </w:pPr>
          </w:p>
        </w:tc>
        <w:tc>
          <w:tcPr>
            <w:tcW w:w="1559" w:type="dxa"/>
            <w:tcBorders>
              <w:top w:val="nil"/>
              <w:left w:val="nil"/>
              <w:bottom w:val="nil"/>
              <w:right w:val="nil"/>
            </w:tcBorders>
            <w:shd w:val="clear" w:color="auto" w:fill="auto"/>
            <w:noWrap/>
            <w:vAlign w:val="bottom"/>
            <w:hideMark/>
          </w:tcPr>
          <w:p w14:paraId="5C6C04BD" w14:textId="77777777" w:rsidR="009A5C8B" w:rsidRPr="00941964" w:rsidRDefault="009A5C8B" w:rsidP="00F801DA">
            <w:pPr>
              <w:rPr>
                <w:rFonts w:ascii="Times New Roman" w:eastAsia="Times New Roman" w:hAnsi="Times New Roman"/>
                <w:color w:val="auto"/>
                <w:lang w:eastAsia="el-GR"/>
              </w:rPr>
            </w:pPr>
          </w:p>
        </w:tc>
      </w:tr>
      <w:tr w:rsidR="009A5C8B" w:rsidRPr="00941964" w14:paraId="549FB058" w14:textId="77777777" w:rsidTr="007E1F9C">
        <w:trPr>
          <w:trHeight w:val="630"/>
        </w:trPr>
        <w:tc>
          <w:tcPr>
            <w:tcW w:w="442" w:type="dxa"/>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639F064E" w14:textId="77777777" w:rsidR="009A5C8B" w:rsidRPr="00941964" w:rsidRDefault="009A5C8B" w:rsidP="00F801DA">
            <w:pPr>
              <w:rPr>
                <w:rFonts w:ascii="Calibri" w:eastAsia="Times New Roman" w:hAnsi="Calibri" w:cs="Calibri"/>
                <w:lang w:eastAsia="el-GR"/>
              </w:rPr>
            </w:pPr>
            <w:r w:rsidRPr="00941964">
              <w:rPr>
                <w:rFonts w:ascii="Calibri" w:eastAsia="Times New Roman" w:hAnsi="Calibri" w:cs="Calibri"/>
                <w:lang w:eastAsia="el-GR"/>
              </w:rPr>
              <w:t>Ομάδα</w:t>
            </w:r>
          </w:p>
        </w:tc>
        <w:tc>
          <w:tcPr>
            <w:tcW w:w="442"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66C1CB81" w14:textId="77777777" w:rsidR="009A5C8B" w:rsidRPr="00941964" w:rsidRDefault="009A5C8B" w:rsidP="00F801DA">
            <w:pPr>
              <w:rPr>
                <w:rFonts w:ascii="Calibri" w:eastAsia="Times New Roman" w:hAnsi="Calibri" w:cs="Calibri"/>
                <w:lang w:eastAsia="el-GR"/>
              </w:rPr>
            </w:pPr>
            <w:r w:rsidRPr="00941964">
              <w:rPr>
                <w:rFonts w:ascii="Calibri" w:eastAsia="Times New Roman" w:hAnsi="Calibri" w:cs="Calibri"/>
                <w:lang w:eastAsia="el-GR"/>
              </w:rPr>
              <w:t>Είδος</w:t>
            </w:r>
          </w:p>
        </w:tc>
        <w:tc>
          <w:tcPr>
            <w:tcW w:w="642"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33A906A8" w14:textId="77777777" w:rsidR="009A5C8B" w:rsidRPr="00941964" w:rsidRDefault="009A5C8B" w:rsidP="00F801DA">
            <w:pPr>
              <w:rPr>
                <w:rFonts w:ascii="Calibri" w:eastAsia="Times New Roman" w:hAnsi="Calibri" w:cs="Calibri"/>
                <w:lang w:eastAsia="el-GR"/>
              </w:rPr>
            </w:pPr>
            <w:r w:rsidRPr="00941964">
              <w:rPr>
                <w:rFonts w:ascii="Calibri" w:eastAsia="Times New Roman" w:hAnsi="Calibri" w:cs="Calibri"/>
                <w:lang w:eastAsia="el-GR"/>
              </w:rPr>
              <w:t>Α/Α</w:t>
            </w:r>
          </w:p>
        </w:tc>
        <w:tc>
          <w:tcPr>
            <w:tcW w:w="4678" w:type="dxa"/>
            <w:tcBorders>
              <w:top w:val="single" w:sz="4" w:space="0" w:color="auto"/>
              <w:left w:val="nil"/>
              <w:bottom w:val="single" w:sz="4" w:space="0" w:color="auto"/>
              <w:right w:val="single" w:sz="4" w:space="0" w:color="auto"/>
            </w:tcBorders>
            <w:shd w:val="clear" w:color="000000" w:fill="DEEAF6"/>
            <w:vAlign w:val="center"/>
            <w:hideMark/>
          </w:tcPr>
          <w:p w14:paraId="34A81B77" w14:textId="77777777" w:rsidR="00F445D8" w:rsidRPr="00941964" w:rsidRDefault="00F445D8" w:rsidP="00F445D8">
            <w:pPr>
              <w:pStyle w:val="af5"/>
              <w:spacing w:line="276" w:lineRule="auto"/>
              <w:jc w:val="left"/>
              <w:rPr>
                <w:rFonts w:ascii="Calibri" w:hAnsi="Calibri" w:cs="Calibri"/>
                <w:b w:val="0"/>
                <w:color w:val="000000"/>
                <w:sz w:val="20"/>
                <w:szCs w:val="20"/>
                <w:lang w:eastAsia="el-GR"/>
              </w:rPr>
            </w:pPr>
            <w:r w:rsidRPr="00941964">
              <w:rPr>
                <w:rFonts w:ascii="Calibri" w:hAnsi="Calibri" w:cs="Calibri"/>
                <w:b w:val="0"/>
                <w:color w:val="000000"/>
                <w:sz w:val="20"/>
                <w:szCs w:val="20"/>
                <w:lang w:eastAsia="el-GR"/>
              </w:rPr>
              <w:t xml:space="preserve">ΦΑΣΜΑΤΟΦΩΤΟΜΕΤΡΟ ΑΤΟΜΙΚΗΣ ΑΠΟΡΡΟΦΗΣΗΣ </w:t>
            </w:r>
          </w:p>
          <w:p w14:paraId="767118FE" w14:textId="1EB08909" w:rsidR="009A5C8B" w:rsidRPr="00941964" w:rsidRDefault="00F445D8" w:rsidP="00F445D8">
            <w:pPr>
              <w:pStyle w:val="af5"/>
              <w:spacing w:line="276" w:lineRule="auto"/>
              <w:jc w:val="left"/>
              <w:rPr>
                <w:rFonts w:ascii="Calibri" w:hAnsi="Calibri" w:cs="Calibri"/>
                <w:b w:val="0"/>
                <w:color w:val="000000"/>
                <w:sz w:val="20"/>
                <w:szCs w:val="20"/>
                <w:lang w:eastAsia="el-GR"/>
              </w:rPr>
            </w:pPr>
            <w:r w:rsidRPr="00941964">
              <w:rPr>
                <w:rFonts w:ascii="Calibri" w:hAnsi="Calibri" w:cs="Calibri"/>
                <w:b w:val="0"/>
                <w:color w:val="000000"/>
                <w:sz w:val="20"/>
                <w:szCs w:val="20"/>
                <w:lang w:eastAsia="el-GR"/>
              </w:rPr>
              <w:t>(ΦΟΥΡΝΟΣ ΓΡΑΦΙΤΗ)</w:t>
            </w:r>
          </w:p>
        </w:tc>
        <w:tc>
          <w:tcPr>
            <w:tcW w:w="1451" w:type="dxa"/>
            <w:tcBorders>
              <w:top w:val="single" w:sz="4" w:space="0" w:color="auto"/>
              <w:left w:val="nil"/>
              <w:bottom w:val="single" w:sz="4" w:space="0" w:color="auto"/>
              <w:right w:val="single" w:sz="4" w:space="0" w:color="auto"/>
            </w:tcBorders>
            <w:shd w:val="clear" w:color="000000" w:fill="DEEAF6"/>
            <w:vAlign w:val="center"/>
            <w:hideMark/>
          </w:tcPr>
          <w:p w14:paraId="6BD8D0CA" w14:textId="50A6843A" w:rsidR="009A5C8B" w:rsidRPr="00941964" w:rsidRDefault="009A5C8B" w:rsidP="00F801DA">
            <w:pPr>
              <w:rPr>
                <w:rFonts w:ascii="Calibri" w:eastAsia="Times New Roman" w:hAnsi="Calibri" w:cs="Calibri"/>
                <w:lang w:eastAsia="el-GR"/>
              </w:rPr>
            </w:pPr>
            <w:r w:rsidRPr="00941964">
              <w:rPr>
                <w:rFonts w:ascii="Calibri" w:eastAsia="Times New Roman" w:hAnsi="Calibri" w:cs="Calibri"/>
                <w:lang w:eastAsia="el-GR"/>
              </w:rPr>
              <w:t>Συμμόρφω</w:t>
            </w:r>
            <w:r w:rsidR="000A4152" w:rsidRPr="00941964">
              <w:rPr>
                <w:rFonts w:ascii="Calibri" w:eastAsia="Times New Roman" w:hAnsi="Calibri" w:cs="Calibri"/>
                <w:lang w:eastAsia="el-GR"/>
              </w:rPr>
              <w:t>σ</w:t>
            </w:r>
            <w:r w:rsidRPr="00941964">
              <w:rPr>
                <w:rFonts w:ascii="Calibri" w:eastAsia="Times New Roman" w:hAnsi="Calibri" w:cs="Calibri"/>
                <w:lang w:eastAsia="el-GR"/>
              </w:rPr>
              <w:t>η (Ναι/Όχι)</w:t>
            </w:r>
          </w:p>
        </w:tc>
        <w:tc>
          <w:tcPr>
            <w:tcW w:w="1559" w:type="dxa"/>
            <w:tcBorders>
              <w:top w:val="single" w:sz="4" w:space="0" w:color="auto"/>
              <w:left w:val="nil"/>
              <w:bottom w:val="single" w:sz="4" w:space="0" w:color="auto"/>
              <w:right w:val="single" w:sz="4" w:space="0" w:color="auto"/>
            </w:tcBorders>
            <w:shd w:val="clear" w:color="000000" w:fill="DEEAF6"/>
            <w:vAlign w:val="center"/>
            <w:hideMark/>
          </w:tcPr>
          <w:p w14:paraId="77CED3C9" w14:textId="77777777" w:rsidR="009A5C8B" w:rsidRPr="00941964" w:rsidRDefault="009A5C8B" w:rsidP="00F801DA">
            <w:pPr>
              <w:rPr>
                <w:rFonts w:ascii="Calibri" w:eastAsia="Times New Roman" w:hAnsi="Calibri" w:cs="Calibri"/>
                <w:lang w:eastAsia="el-GR"/>
              </w:rPr>
            </w:pPr>
            <w:r w:rsidRPr="00941964">
              <w:rPr>
                <w:rFonts w:ascii="Calibri" w:eastAsia="Times New Roman" w:hAnsi="Calibri" w:cs="Calibri"/>
                <w:lang w:eastAsia="el-GR"/>
              </w:rPr>
              <w:t>Κατασκευαστής και τύπος</w:t>
            </w:r>
          </w:p>
        </w:tc>
      </w:tr>
      <w:tr w:rsidR="00F445D8" w:rsidRPr="00941964" w14:paraId="3736D9E5"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D3CF038" w14:textId="77777777" w:rsidR="00F445D8" w:rsidRPr="00941964" w:rsidRDefault="00F445D8" w:rsidP="00F445D8">
            <w:pPr>
              <w:rPr>
                <w:rFonts w:ascii="Calibri" w:eastAsia="Times New Roman" w:hAnsi="Calibri" w:cs="Calibri"/>
                <w:lang w:eastAsia="el-GR"/>
              </w:rPr>
            </w:pPr>
            <w:r w:rsidRPr="00941964">
              <w:rPr>
                <w:rFonts w:ascii="Calibri" w:eastAsia="Times New Roman" w:hAnsi="Calibri" w:cs="Calibri"/>
                <w:lang w:eastAsia="el-GR"/>
              </w:rPr>
              <w:t> </w:t>
            </w:r>
          </w:p>
        </w:tc>
        <w:tc>
          <w:tcPr>
            <w:tcW w:w="442" w:type="dxa"/>
            <w:tcBorders>
              <w:top w:val="nil"/>
              <w:left w:val="nil"/>
              <w:bottom w:val="single" w:sz="4" w:space="0" w:color="auto"/>
              <w:right w:val="single" w:sz="4" w:space="0" w:color="auto"/>
            </w:tcBorders>
            <w:shd w:val="clear" w:color="auto" w:fill="auto"/>
            <w:noWrap/>
            <w:vAlign w:val="center"/>
            <w:hideMark/>
          </w:tcPr>
          <w:p w14:paraId="75D85C6C" w14:textId="77777777" w:rsidR="00F445D8" w:rsidRPr="00941964" w:rsidRDefault="00F445D8" w:rsidP="00F445D8">
            <w:pPr>
              <w:rPr>
                <w:rFonts w:ascii="Calibri" w:eastAsia="Times New Roman" w:hAnsi="Calibri" w:cs="Calibri"/>
                <w:lang w:eastAsia="el-GR"/>
              </w:rPr>
            </w:pPr>
            <w:r w:rsidRPr="00941964">
              <w:rPr>
                <w:rFonts w:ascii="Calibri" w:eastAsia="Times New Roman" w:hAnsi="Calibri" w:cs="Calibri"/>
                <w:lang w:eastAsia="el-GR"/>
              </w:rPr>
              <w:t> </w:t>
            </w:r>
          </w:p>
        </w:tc>
        <w:tc>
          <w:tcPr>
            <w:tcW w:w="642" w:type="dxa"/>
            <w:tcBorders>
              <w:top w:val="nil"/>
              <w:left w:val="nil"/>
              <w:bottom w:val="single" w:sz="4" w:space="0" w:color="auto"/>
              <w:right w:val="single" w:sz="4" w:space="0" w:color="auto"/>
            </w:tcBorders>
            <w:shd w:val="clear" w:color="auto" w:fill="auto"/>
            <w:noWrap/>
            <w:vAlign w:val="center"/>
            <w:hideMark/>
          </w:tcPr>
          <w:p w14:paraId="085E9166" w14:textId="68613BB5" w:rsidR="00F445D8" w:rsidRPr="00941964" w:rsidRDefault="008B530D" w:rsidP="008B530D">
            <w:pPr>
              <w:jc w:val="center"/>
              <w:rPr>
                <w:rFonts w:ascii="Calibri" w:eastAsia="Times New Roman" w:hAnsi="Calibri" w:cs="Calibri"/>
                <w:lang w:eastAsia="el-GR"/>
              </w:rPr>
            </w:pPr>
            <w:r w:rsidRPr="00941964">
              <w:rPr>
                <w:rFonts w:ascii="Calibri" w:eastAsia="Times New Roman" w:hAnsi="Calibri" w:cs="Calibri"/>
                <w:lang w:eastAsia="el-GR"/>
              </w:rPr>
              <w:t>1.</w:t>
            </w:r>
          </w:p>
        </w:tc>
        <w:tc>
          <w:tcPr>
            <w:tcW w:w="4678" w:type="dxa"/>
            <w:tcBorders>
              <w:top w:val="nil"/>
              <w:left w:val="nil"/>
              <w:bottom w:val="single" w:sz="4" w:space="0" w:color="auto"/>
              <w:right w:val="single" w:sz="4" w:space="0" w:color="auto"/>
            </w:tcBorders>
            <w:shd w:val="clear" w:color="auto" w:fill="auto"/>
            <w:hideMark/>
          </w:tcPr>
          <w:p w14:paraId="2EFCBAC4" w14:textId="56EA4A2D" w:rsidR="00F445D8" w:rsidRPr="00941964" w:rsidRDefault="00F445D8" w:rsidP="00F445D8">
            <w:pPr>
              <w:rPr>
                <w:rFonts w:asciiTheme="minorHAnsi" w:eastAsia="Times New Roman" w:hAnsiTheme="minorHAnsi" w:cstheme="minorHAnsi"/>
                <w:sz w:val="18"/>
                <w:szCs w:val="18"/>
                <w:u w:val="single"/>
                <w:lang w:eastAsia="el-GR"/>
              </w:rPr>
            </w:pPr>
            <w:r w:rsidRPr="00941964">
              <w:rPr>
                <w:rFonts w:asciiTheme="minorHAnsi" w:hAnsiTheme="minorHAnsi" w:cstheme="minorHAnsi"/>
                <w:b/>
                <w:sz w:val="18"/>
                <w:szCs w:val="18"/>
                <w:u w:val="single"/>
              </w:rPr>
              <w:t xml:space="preserve">Φωτόμετρο – Οπτικό σύστημα </w:t>
            </w:r>
            <w:r w:rsidRPr="00941964">
              <w:rPr>
                <w:rFonts w:asciiTheme="minorHAnsi" w:hAnsiTheme="minorHAnsi" w:cstheme="minorHAnsi"/>
                <w:iCs/>
                <w:sz w:val="18"/>
                <w:szCs w:val="18"/>
              </w:rPr>
              <w:t>μ</w:t>
            </w:r>
            <w:r w:rsidRPr="00941964">
              <w:rPr>
                <w:rFonts w:asciiTheme="minorHAnsi" w:hAnsiTheme="minorHAnsi" w:cstheme="minorHAnsi"/>
                <w:sz w:val="18"/>
                <w:szCs w:val="18"/>
              </w:rPr>
              <w:t>ε τα ακόλουθα χαρακτηριστικά</w:t>
            </w:r>
            <w:r w:rsidRPr="00941964">
              <w:rPr>
                <w:rFonts w:asciiTheme="minorHAnsi" w:hAnsiTheme="minorHAnsi" w:cstheme="minorHAnsi"/>
                <w:sz w:val="18"/>
                <w:szCs w:val="18"/>
              </w:rPr>
              <w:sym w:font="Symbol" w:char="F03A"/>
            </w:r>
          </w:p>
        </w:tc>
        <w:tc>
          <w:tcPr>
            <w:tcW w:w="1451" w:type="dxa"/>
            <w:tcBorders>
              <w:top w:val="nil"/>
              <w:left w:val="nil"/>
              <w:bottom w:val="single" w:sz="4" w:space="0" w:color="auto"/>
              <w:right w:val="single" w:sz="4" w:space="0" w:color="auto"/>
            </w:tcBorders>
            <w:shd w:val="clear" w:color="auto" w:fill="auto"/>
            <w:noWrap/>
            <w:vAlign w:val="bottom"/>
            <w:hideMark/>
          </w:tcPr>
          <w:p w14:paraId="3095BA56" w14:textId="77777777" w:rsidR="00F445D8" w:rsidRPr="00941964" w:rsidRDefault="00F445D8" w:rsidP="00F445D8">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top w:val="single" w:sz="4" w:space="0" w:color="auto"/>
              <w:left w:val="single" w:sz="4" w:space="0" w:color="auto"/>
              <w:right w:val="single" w:sz="4" w:space="0" w:color="auto"/>
            </w:tcBorders>
            <w:shd w:val="clear" w:color="000000" w:fill="FFFFFF"/>
            <w:noWrap/>
            <w:vAlign w:val="bottom"/>
            <w:hideMark/>
          </w:tcPr>
          <w:p w14:paraId="7B1A3381" w14:textId="77777777" w:rsidR="00F445D8" w:rsidRPr="00941964" w:rsidRDefault="00F445D8" w:rsidP="00F445D8">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F445D8" w:rsidRPr="00941964" w14:paraId="063C6358"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E51EDBF" w14:textId="77777777" w:rsidR="00F445D8" w:rsidRPr="00941964" w:rsidRDefault="00F445D8" w:rsidP="00F445D8">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81AA422" w14:textId="77777777" w:rsidR="00F445D8" w:rsidRPr="00941964" w:rsidRDefault="00F445D8" w:rsidP="00F445D8">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71178DD5" w14:textId="6C439320" w:rsidR="00F445D8" w:rsidRPr="00941964" w:rsidRDefault="00F445D8"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r w:rsidR="008B530D" w:rsidRPr="00941964">
              <w:rPr>
                <w:rFonts w:ascii="Calibri" w:eastAsia="Times New Roman" w:hAnsi="Calibri" w:cs="Calibri"/>
                <w:sz w:val="18"/>
                <w:szCs w:val="18"/>
                <w:lang w:eastAsia="el-GR"/>
              </w:rPr>
              <w:t>.1</w:t>
            </w:r>
          </w:p>
        </w:tc>
        <w:tc>
          <w:tcPr>
            <w:tcW w:w="4678" w:type="dxa"/>
            <w:tcBorders>
              <w:top w:val="nil"/>
              <w:left w:val="nil"/>
              <w:bottom w:val="single" w:sz="4" w:space="0" w:color="auto"/>
              <w:right w:val="single" w:sz="4" w:space="0" w:color="auto"/>
            </w:tcBorders>
            <w:shd w:val="clear" w:color="auto" w:fill="auto"/>
            <w:hideMark/>
          </w:tcPr>
          <w:p w14:paraId="2FA90A48" w14:textId="4A2C8902" w:rsidR="00F445D8" w:rsidRPr="00941964" w:rsidRDefault="00F445D8" w:rsidP="00F445D8">
            <w:pPr>
              <w:rPr>
                <w:rFonts w:asciiTheme="minorHAnsi" w:eastAsia="Times New Roman" w:hAnsiTheme="minorHAnsi" w:cstheme="minorHAnsi"/>
                <w:sz w:val="18"/>
                <w:szCs w:val="18"/>
                <w:lang w:eastAsia="el-GR"/>
              </w:rPr>
            </w:pPr>
            <w:r w:rsidRPr="00941964">
              <w:rPr>
                <w:rFonts w:asciiTheme="minorHAnsi" w:hAnsiTheme="minorHAnsi" w:cstheme="minorHAnsi"/>
                <w:sz w:val="18"/>
                <w:szCs w:val="18"/>
              </w:rPr>
              <w:t xml:space="preserve">Να είναι πλήρως αυτοματοποιημένες οι ρυθμίσεις του </w:t>
            </w:r>
            <w:proofErr w:type="spellStart"/>
            <w:r w:rsidRPr="00941964">
              <w:rPr>
                <w:rFonts w:asciiTheme="minorHAnsi" w:hAnsiTheme="minorHAnsi" w:cstheme="minorHAnsi"/>
                <w:sz w:val="18"/>
                <w:szCs w:val="18"/>
              </w:rPr>
              <w:t>φωτομέτρου</w:t>
            </w:r>
            <w:proofErr w:type="spellEnd"/>
            <w:r w:rsidRPr="00941964">
              <w:rPr>
                <w:rFonts w:asciiTheme="minorHAnsi" w:hAnsiTheme="minorHAnsi" w:cstheme="minorHAnsi"/>
                <w:sz w:val="18"/>
                <w:szCs w:val="18"/>
              </w:rPr>
              <w:t xml:space="preserve"> (επιλογή μήκους κύματος, σχισμής, και ύψους σχισμής) σε κάθε στοιχείο και τεχνική, το οποίο να διασφαλίζει ευκολία χρήσης και υψηλή </w:t>
            </w:r>
            <w:proofErr w:type="spellStart"/>
            <w:r w:rsidRPr="00941964">
              <w:rPr>
                <w:rFonts w:asciiTheme="minorHAnsi" w:hAnsiTheme="minorHAnsi" w:cstheme="minorHAnsi"/>
                <w:sz w:val="18"/>
                <w:szCs w:val="18"/>
              </w:rPr>
              <w:t>επαναληψιμότητα</w:t>
            </w:r>
            <w:proofErr w:type="spellEnd"/>
            <w:r w:rsidRPr="00941964">
              <w:rPr>
                <w:rFonts w:asciiTheme="minorHAnsi" w:hAnsiTheme="minorHAnsi" w:cstheme="minorHAnsi"/>
                <w:sz w:val="18"/>
                <w:szCs w:val="18"/>
              </w:rPr>
              <w:t>.</w:t>
            </w:r>
          </w:p>
        </w:tc>
        <w:tc>
          <w:tcPr>
            <w:tcW w:w="1451" w:type="dxa"/>
            <w:tcBorders>
              <w:top w:val="nil"/>
              <w:left w:val="nil"/>
              <w:bottom w:val="single" w:sz="4" w:space="0" w:color="auto"/>
              <w:right w:val="single" w:sz="4" w:space="0" w:color="auto"/>
            </w:tcBorders>
            <w:shd w:val="clear" w:color="auto" w:fill="auto"/>
            <w:noWrap/>
            <w:vAlign w:val="bottom"/>
            <w:hideMark/>
          </w:tcPr>
          <w:p w14:paraId="02FC4733" w14:textId="77777777" w:rsidR="00F445D8" w:rsidRPr="00941964" w:rsidRDefault="00F445D8" w:rsidP="00F445D8">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2344173E" w14:textId="77777777" w:rsidR="00F445D8" w:rsidRPr="00941964" w:rsidRDefault="00F445D8" w:rsidP="00F445D8">
            <w:pPr>
              <w:rPr>
                <w:rFonts w:ascii="Calibri" w:eastAsia="Times New Roman" w:hAnsi="Calibri" w:cs="Calibri"/>
                <w:sz w:val="22"/>
                <w:szCs w:val="22"/>
                <w:lang w:eastAsia="el-GR"/>
              </w:rPr>
            </w:pPr>
          </w:p>
        </w:tc>
      </w:tr>
      <w:tr w:rsidR="00F445D8" w:rsidRPr="00941964" w14:paraId="0CB0215E"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5BBEBD4" w14:textId="77777777" w:rsidR="00F445D8" w:rsidRPr="00941964" w:rsidRDefault="00F445D8" w:rsidP="00F445D8">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2552FB16" w14:textId="77777777" w:rsidR="00F445D8" w:rsidRPr="00941964" w:rsidRDefault="00F445D8" w:rsidP="00F445D8">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7B773103" w14:textId="25D966A9" w:rsidR="00F445D8"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r w:rsidR="00F445D8" w:rsidRPr="00941964">
              <w:rPr>
                <w:rFonts w:ascii="Calibri" w:eastAsia="Times New Roman" w:hAnsi="Calibri" w:cs="Calibri"/>
                <w:sz w:val="18"/>
                <w:szCs w:val="18"/>
                <w:lang w:eastAsia="el-GR"/>
              </w:rPr>
              <w:t>2</w:t>
            </w:r>
          </w:p>
        </w:tc>
        <w:tc>
          <w:tcPr>
            <w:tcW w:w="4678" w:type="dxa"/>
            <w:tcBorders>
              <w:top w:val="nil"/>
              <w:left w:val="nil"/>
              <w:bottom w:val="single" w:sz="4" w:space="0" w:color="auto"/>
              <w:right w:val="single" w:sz="4" w:space="0" w:color="auto"/>
            </w:tcBorders>
            <w:shd w:val="clear" w:color="auto" w:fill="auto"/>
            <w:hideMark/>
          </w:tcPr>
          <w:p w14:paraId="26A03EDF" w14:textId="39BAD38D" w:rsidR="00F445D8" w:rsidRPr="00941964" w:rsidRDefault="00F445D8" w:rsidP="00F445D8">
            <w:pPr>
              <w:rPr>
                <w:rFonts w:asciiTheme="minorHAnsi" w:eastAsia="Times New Roman" w:hAnsiTheme="minorHAnsi" w:cstheme="minorHAnsi"/>
                <w:sz w:val="18"/>
                <w:szCs w:val="18"/>
                <w:lang w:eastAsia="el-GR"/>
              </w:rPr>
            </w:pPr>
            <w:r w:rsidRPr="00941964">
              <w:rPr>
                <w:rFonts w:asciiTheme="minorHAnsi" w:hAnsiTheme="minorHAnsi" w:cstheme="minorHAnsi"/>
                <w:sz w:val="18"/>
                <w:szCs w:val="18"/>
              </w:rPr>
              <w:t xml:space="preserve">Να διαθέτει </w:t>
            </w:r>
            <w:proofErr w:type="spellStart"/>
            <w:r w:rsidRPr="00941964">
              <w:rPr>
                <w:rFonts w:asciiTheme="minorHAnsi" w:hAnsiTheme="minorHAnsi" w:cstheme="minorHAnsi"/>
                <w:sz w:val="18"/>
                <w:szCs w:val="18"/>
              </w:rPr>
              <w:t>μονοχρωμάτορα</w:t>
            </w:r>
            <w:proofErr w:type="spellEnd"/>
            <w:r w:rsidRPr="00941964">
              <w:rPr>
                <w:rFonts w:asciiTheme="minorHAnsi" w:hAnsiTheme="minorHAnsi" w:cstheme="minorHAnsi"/>
                <w:sz w:val="18"/>
                <w:szCs w:val="18"/>
              </w:rPr>
              <w:t xml:space="preserve"> που να καλύπτει το εύρος από 190 έως 900 </w:t>
            </w:r>
            <w:proofErr w:type="spellStart"/>
            <w:r w:rsidRPr="00941964">
              <w:rPr>
                <w:rFonts w:asciiTheme="minorHAnsi" w:hAnsiTheme="minorHAnsi" w:cstheme="minorHAnsi"/>
                <w:sz w:val="18"/>
                <w:szCs w:val="18"/>
              </w:rPr>
              <w:t>nm</w:t>
            </w:r>
            <w:proofErr w:type="spellEnd"/>
            <w:r w:rsidRPr="00941964">
              <w:rPr>
                <w:rFonts w:asciiTheme="minorHAnsi" w:hAnsiTheme="minorHAnsi" w:cstheme="minorHAnsi"/>
                <w:sz w:val="18"/>
                <w:szCs w:val="18"/>
              </w:rPr>
              <w:t>. Η επιλογή του μήκους κύματος να είναι πλήρως αυτοματοποιημένη και ελεγχόμενη από το λογισμικό.</w:t>
            </w:r>
          </w:p>
        </w:tc>
        <w:tc>
          <w:tcPr>
            <w:tcW w:w="1451" w:type="dxa"/>
            <w:tcBorders>
              <w:top w:val="nil"/>
              <w:left w:val="nil"/>
              <w:bottom w:val="single" w:sz="4" w:space="0" w:color="auto"/>
              <w:right w:val="single" w:sz="4" w:space="0" w:color="auto"/>
            </w:tcBorders>
            <w:shd w:val="clear" w:color="auto" w:fill="auto"/>
            <w:noWrap/>
            <w:vAlign w:val="bottom"/>
            <w:hideMark/>
          </w:tcPr>
          <w:p w14:paraId="6C98B15F" w14:textId="77777777" w:rsidR="00F445D8" w:rsidRPr="00941964" w:rsidRDefault="00F445D8" w:rsidP="00F445D8">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38D98AD7" w14:textId="77777777" w:rsidR="00F445D8" w:rsidRPr="00941964" w:rsidRDefault="00F445D8" w:rsidP="00F445D8">
            <w:pPr>
              <w:rPr>
                <w:rFonts w:ascii="Calibri" w:eastAsia="Times New Roman" w:hAnsi="Calibri" w:cs="Calibri"/>
                <w:sz w:val="22"/>
                <w:szCs w:val="22"/>
                <w:lang w:eastAsia="el-GR"/>
              </w:rPr>
            </w:pPr>
          </w:p>
        </w:tc>
      </w:tr>
      <w:tr w:rsidR="00F445D8" w:rsidRPr="00941964" w14:paraId="483C9954" w14:textId="77777777" w:rsidTr="007E1F9C">
        <w:trPr>
          <w:trHeight w:val="4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BFCBCA8" w14:textId="77777777" w:rsidR="00F445D8" w:rsidRPr="00941964" w:rsidRDefault="00F445D8" w:rsidP="00F445D8">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09DE6B00" w14:textId="77777777" w:rsidR="00F445D8" w:rsidRPr="00941964" w:rsidRDefault="00F445D8" w:rsidP="00F445D8">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34BB9D0B" w14:textId="0C3AEF80" w:rsidR="00F445D8"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r w:rsidR="00F445D8" w:rsidRPr="00941964">
              <w:rPr>
                <w:rFonts w:ascii="Calibri" w:eastAsia="Times New Roman" w:hAnsi="Calibri" w:cs="Calibri"/>
                <w:sz w:val="18"/>
                <w:szCs w:val="18"/>
                <w:lang w:eastAsia="el-GR"/>
              </w:rPr>
              <w:t>3</w:t>
            </w:r>
          </w:p>
        </w:tc>
        <w:tc>
          <w:tcPr>
            <w:tcW w:w="4678" w:type="dxa"/>
            <w:tcBorders>
              <w:top w:val="nil"/>
              <w:left w:val="nil"/>
              <w:bottom w:val="single" w:sz="4" w:space="0" w:color="auto"/>
              <w:right w:val="single" w:sz="4" w:space="0" w:color="auto"/>
            </w:tcBorders>
            <w:shd w:val="clear" w:color="auto" w:fill="auto"/>
            <w:hideMark/>
          </w:tcPr>
          <w:p w14:paraId="1C8471C2" w14:textId="75B0785E" w:rsidR="00F445D8" w:rsidRPr="00941964" w:rsidRDefault="00F445D8" w:rsidP="00F445D8">
            <w:pPr>
              <w:rPr>
                <w:rFonts w:asciiTheme="minorHAnsi" w:eastAsia="Times New Roman" w:hAnsiTheme="minorHAnsi" w:cstheme="minorHAnsi"/>
                <w:sz w:val="18"/>
                <w:szCs w:val="18"/>
                <w:lang w:eastAsia="el-GR"/>
              </w:rPr>
            </w:pPr>
            <w:r w:rsidRPr="00941964">
              <w:rPr>
                <w:rFonts w:asciiTheme="minorHAnsi" w:hAnsiTheme="minorHAnsi" w:cstheme="minorHAnsi"/>
                <w:sz w:val="18"/>
                <w:szCs w:val="18"/>
              </w:rPr>
              <w:t xml:space="preserve">Ο </w:t>
            </w:r>
            <w:proofErr w:type="spellStart"/>
            <w:r w:rsidRPr="00941964">
              <w:rPr>
                <w:rFonts w:asciiTheme="minorHAnsi" w:hAnsiTheme="minorHAnsi" w:cstheme="minorHAnsi"/>
                <w:sz w:val="18"/>
                <w:szCs w:val="18"/>
              </w:rPr>
              <w:t>μονοχρωμάτωρα</w:t>
            </w:r>
            <w:r w:rsidR="00C16D87" w:rsidRPr="00941964">
              <w:rPr>
                <w:rFonts w:asciiTheme="minorHAnsi" w:hAnsiTheme="minorHAnsi" w:cstheme="minorHAnsi"/>
                <w:sz w:val="18"/>
                <w:szCs w:val="18"/>
              </w:rPr>
              <w:t>ς</w:t>
            </w:r>
            <w:proofErr w:type="spellEnd"/>
            <w:r w:rsidRPr="00941964">
              <w:rPr>
                <w:rFonts w:asciiTheme="minorHAnsi" w:hAnsiTheme="minorHAnsi" w:cstheme="minorHAnsi"/>
                <w:sz w:val="18"/>
                <w:szCs w:val="18"/>
              </w:rPr>
              <w:t xml:space="preserve"> να διαθέτει φράγμα περίθλασης (</w:t>
            </w:r>
            <w:r w:rsidRPr="00941964">
              <w:rPr>
                <w:rFonts w:asciiTheme="minorHAnsi" w:hAnsiTheme="minorHAnsi" w:cstheme="minorHAnsi"/>
                <w:sz w:val="18"/>
                <w:szCs w:val="18"/>
                <w:lang w:val="en-GB"/>
              </w:rPr>
              <w:t>grating</w:t>
            </w:r>
            <w:r w:rsidRPr="00941964">
              <w:rPr>
                <w:rFonts w:asciiTheme="minorHAnsi" w:hAnsiTheme="minorHAnsi" w:cstheme="minorHAnsi"/>
                <w:sz w:val="18"/>
                <w:szCs w:val="18"/>
              </w:rPr>
              <w:t>) με ελάχιστη πυκνότητα 1800 γραμμές/</w:t>
            </w:r>
            <w:r w:rsidRPr="00941964">
              <w:rPr>
                <w:rFonts w:asciiTheme="minorHAnsi" w:hAnsiTheme="minorHAnsi" w:cstheme="minorHAnsi"/>
                <w:sz w:val="18"/>
                <w:szCs w:val="18"/>
                <w:lang w:val="en-GB"/>
              </w:rPr>
              <w:t>mm</w:t>
            </w:r>
            <w:r w:rsidRPr="00941964">
              <w:rPr>
                <w:rFonts w:asciiTheme="minorHAnsi" w:hAnsiTheme="minorHAnsi" w:cstheme="minorHAnsi"/>
                <w:sz w:val="18"/>
                <w:szCs w:val="18"/>
              </w:rPr>
              <w:t xml:space="preserve">. </w:t>
            </w:r>
            <w:r w:rsidRPr="00941964">
              <w:rPr>
                <w:rFonts w:asciiTheme="minorHAnsi" w:hAnsiTheme="minorHAnsi" w:cstheme="minorHAnsi"/>
                <w:sz w:val="18"/>
                <w:szCs w:val="18"/>
                <w:lang w:val="en-US"/>
              </w:rPr>
              <w:t>N</w:t>
            </w:r>
            <w:r w:rsidRPr="00941964">
              <w:rPr>
                <w:rFonts w:asciiTheme="minorHAnsi" w:hAnsiTheme="minorHAnsi" w:cstheme="minorHAnsi"/>
                <w:sz w:val="18"/>
                <w:szCs w:val="18"/>
              </w:rPr>
              <w:t xml:space="preserve">α επιτυγχάνει γραμμική διασπορά 1.6nm/mm, για χαμηλότερα όρια ανίχνευσης. </w:t>
            </w:r>
          </w:p>
        </w:tc>
        <w:tc>
          <w:tcPr>
            <w:tcW w:w="1451" w:type="dxa"/>
            <w:tcBorders>
              <w:top w:val="nil"/>
              <w:left w:val="nil"/>
              <w:bottom w:val="single" w:sz="4" w:space="0" w:color="auto"/>
              <w:right w:val="single" w:sz="4" w:space="0" w:color="auto"/>
            </w:tcBorders>
            <w:shd w:val="clear" w:color="auto" w:fill="auto"/>
            <w:noWrap/>
            <w:vAlign w:val="bottom"/>
            <w:hideMark/>
          </w:tcPr>
          <w:p w14:paraId="200CF340" w14:textId="77777777" w:rsidR="00F445D8" w:rsidRPr="00941964" w:rsidRDefault="00F445D8" w:rsidP="00F445D8">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2BDC9493" w14:textId="77777777" w:rsidR="00F445D8" w:rsidRPr="00941964" w:rsidRDefault="00F445D8" w:rsidP="00F445D8">
            <w:pPr>
              <w:rPr>
                <w:rFonts w:ascii="Calibri" w:eastAsia="Times New Roman" w:hAnsi="Calibri" w:cs="Calibri"/>
                <w:sz w:val="22"/>
                <w:szCs w:val="22"/>
                <w:lang w:eastAsia="el-GR"/>
              </w:rPr>
            </w:pPr>
          </w:p>
        </w:tc>
      </w:tr>
      <w:tr w:rsidR="00F445D8" w:rsidRPr="00941964" w14:paraId="6C2E5696"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7D301C2" w14:textId="77777777" w:rsidR="00F445D8" w:rsidRPr="00941964" w:rsidRDefault="00F445D8" w:rsidP="00F445D8">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54F74BF0" w14:textId="77777777" w:rsidR="00F445D8" w:rsidRPr="00941964" w:rsidRDefault="00F445D8" w:rsidP="00F445D8">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2E291593" w14:textId="1EE88C5D" w:rsidR="00F445D8"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r w:rsidR="00F445D8" w:rsidRPr="00941964">
              <w:rPr>
                <w:rFonts w:ascii="Calibri" w:eastAsia="Times New Roman" w:hAnsi="Calibri" w:cs="Calibri"/>
                <w:sz w:val="18"/>
                <w:szCs w:val="18"/>
                <w:lang w:eastAsia="el-GR"/>
              </w:rPr>
              <w:t>4</w:t>
            </w:r>
          </w:p>
        </w:tc>
        <w:tc>
          <w:tcPr>
            <w:tcW w:w="4678" w:type="dxa"/>
            <w:tcBorders>
              <w:top w:val="nil"/>
              <w:left w:val="nil"/>
              <w:bottom w:val="single" w:sz="4" w:space="0" w:color="auto"/>
              <w:right w:val="single" w:sz="4" w:space="0" w:color="auto"/>
            </w:tcBorders>
            <w:shd w:val="clear" w:color="auto" w:fill="auto"/>
            <w:hideMark/>
          </w:tcPr>
          <w:p w14:paraId="792D64A4" w14:textId="3C929D07" w:rsidR="00F445D8" w:rsidRPr="00941964" w:rsidRDefault="00F445D8" w:rsidP="00F445D8">
            <w:pPr>
              <w:rPr>
                <w:rFonts w:asciiTheme="minorHAnsi" w:eastAsia="Times New Roman" w:hAnsiTheme="minorHAnsi" w:cstheme="minorHAnsi"/>
                <w:sz w:val="18"/>
                <w:szCs w:val="18"/>
                <w:lang w:eastAsia="el-GR"/>
              </w:rPr>
            </w:pPr>
            <w:r w:rsidRPr="00941964">
              <w:rPr>
                <w:rFonts w:asciiTheme="minorHAnsi" w:hAnsiTheme="minorHAnsi" w:cstheme="minorHAnsi"/>
                <w:sz w:val="18"/>
                <w:szCs w:val="18"/>
              </w:rPr>
              <w:t>Να διαθέτει τρεις διαφορετικές σχισμές εύρους φάσματος (</w:t>
            </w:r>
            <w:r w:rsidRPr="00941964">
              <w:rPr>
                <w:rFonts w:asciiTheme="minorHAnsi" w:hAnsiTheme="minorHAnsi" w:cstheme="minorHAnsi"/>
                <w:sz w:val="18"/>
                <w:szCs w:val="18"/>
                <w:lang w:val="en-GB"/>
              </w:rPr>
              <w:t>bandwidth</w:t>
            </w:r>
            <w:r w:rsidRPr="00941964">
              <w:rPr>
                <w:rFonts w:asciiTheme="minorHAnsi" w:hAnsiTheme="minorHAnsi" w:cstheme="minorHAnsi"/>
                <w:sz w:val="18"/>
                <w:szCs w:val="18"/>
              </w:rPr>
              <w:t xml:space="preserve"> </w:t>
            </w:r>
            <w:r w:rsidRPr="00941964">
              <w:rPr>
                <w:rFonts w:asciiTheme="minorHAnsi" w:hAnsiTheme="minorHAnsi" w:cstheme="minorHAnsi"/>
                <w:sz w:val="18"/>
                <w:szCs w:val="18"/>
                <w:lang w:val="en-GB"/>
              </w:rPr>
              <w:t>slits</w:t>
            </w:r>
            <w:r w:rsidRPr="00941964">
              <w:rPr>
                <w:rFonts w:asciiTheme="minorHAnsi" w:hAnsiTheme="minorHAnsi" w:cstheme="minorHAnsi"/>
                <w:sz w:val="18"/>
                <w:szCs w:val="18"/>
              </w:rPr>
              <w:t xml:space="preserve">) που να επιλέγονται αυτόματα. Οι σχισμές να είναι εύρους 0.2, 0.7 και 2.0 </w:t>
            </w:r>
            <w:r w:rsidRPr="00941964">
              <w:rPr>
                <w:rFonts w:asciiTheme="minorHAnsi" w:hAnsiTheme="minorHAnsi" w:cstheme="minorHAnsi"/>
                <w:sz w:val="18"/>
                <w:szCs w:val="18"/>
                <w:lang w:val="en-GB"/>
              </w:rPr>
              <w:t>nm</w:t>
            </w:r>
            <w:r w:rsidRPr="00941964">
              <w:rPr>
                <w:rFonts w:asciiTheme="minorHAnsi" w:hAnsiTheme="minorHAnsi" w:cstheme="minorHAnsi"/>
                <w:sz w:val="18"/>
                <w:szCs w:val="18"/>
              </w:rPr>
              <w:t xml:space="preserve">. </w:t>
            </w:r>
          </w:p>
        </w:tc>
        <w:tc>
          <w:tcPr>
            <w:tcW w:w="1451" w:type="dxa"/>
            <w:tcBorders>
              <w:top w:val="nil"/>
              <w:left w:val="nil"/>
              <w:bottom w:val="single" w:sz="4" w:space="0" w:color="auto"/>
              <w:right w:val="single" w:sz="4" w:space="0" w:color="auto"/>
            </w:tcBorders>
            <w:shd w:val="clear" w:color="auto" w:fill="auto"/>
            <w:noWrap/>
            <w:vAlign w:val="bottom"/>
            <w:hideMark/>
          </w:tcPr>
          <w:p w14:paraId="5D7AE947" w14:textId="77777777" w:rsidR="00F445D8" w:rsidRPr="00941964" w:rsidRDefault="00F445D8" w:rsidP="00F445D8">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4F5432D1" w14:textId="77777777" w:rsidR="00F445D8" w:rsidRPr="00941964" w:rsidRDefault="00F445D8" w:rsidP="00F445D8">
            <w:pPr>
              <w:rPr>
                <w:rFonts w:ascii="Calibri" w:eastAsia="Times New Roman" w:hAnsi="Calibri" w:cs="Calibri"/>
                <w:sz w:val="22"/>
                <w:szCs w:val="22"/>
                <w:lang w:eastAsia="el-GR"/>
              </w:rPr>
            </w:pPr>
          </w:p>
        </w:tc>
      </w:tr>
      <w:tr w:rsidR="009A5C8B" w:rsidRPr="00941964" w14:paraId="4E47638B"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BCB074" w14:textId="77777777" w:rsidR="009A5C8B" w:rsidRPr="00941964" w:rsidRDefault="009A5C8B" w:rsidP="00F801DA">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09CA24A4" w14:textId="77777777" w:rsidR="009A5C8B" w:rsidRPr="00941964" w:rsidRDefault="009A5C8B" w:rsidP="00F801DA">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2AEC5A88" w14:textId="7D175B5A" w:rsidR="009A5C8B"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1.5</w:t>
            </w:r>
          </w:p>
        </w:tc>
        <w:tc>
          <w:tcPr>
            <w:tcW w:w="4678" w:type="dxa"/>
            <w:tcBorders>
              <w:top w:val="nil"/>
              <w:left w:val="nil"/>
              <w:bottom w:val="single" w:sz="4" w:space="0" w:color="auto"/>
              <w:right w:val="single" w:sz="4" w:space="0" w:color="auto"/>
            </w:tcBorders>
            <w:shd w:val="clear" w:color="auto" w:fill="auto"/>
            <w:vAlign w:val="center"/>
            <w:hideMark/>
          </w:tcPr>
          <w:p w14:paraId="2CAC4133" w14:textId="77777777" w:rsidR="00F445D8" w:rsidRPr="00941964" w:rsidRDefault="00F445D8" w:rsidP="00F445D8">
            <w:pPr>
              <w:tabs>
                <w:tab w:val="left" w:pos="709"/>
                <w:tab w:val="left" w:pos="2250"/>
              </w:tabs>
              <w:spacing w:after="0" w:line="240" w:lineRule="auto"/>
              <w:rPr>
                <w:rFonts w:asciiTheme="minorHAnsi" w:hAnsiTheme="minorHAnsi" w:cstheme="minorHAnsi"/>
                <w:color w:val="000080"/>
                <w:sz w:val="18"/>
                <w:szCs w:val="18"/>
              </w:rPr>
            </w:pPr>
            <w:r w:rsidRPr="00941964">
              <w:rPr>
                <w:rFonts w:asciiTheme="minorHAnsi" w:hAnsiTheme="minorHAnsi" w:cstheme="minorHAnsi"/>
                <w:sz w:val="18"/>
                <w:szCs w:val="18"/>
              </w:rPr>
              <w:t>Να διαθέτει διάταξη οπτικών ινών για μέγιστη απόδοση στη μεταφορά της οπτικής δέσμης για βέλτιστα όρια ανίχνευσης</w:t>
            </w:r>
          </w:p>
          <w:p w14:paraId="4859DAAA" w14:textId="704F48E4" w:rsidR="009A5C8B" w:rsidRPr="00941964" w:rsidRDefault="009A5C8B" w:rsidP="00F801DA">
            <w:pPr>
              <w:rPr>
                <w:rFonts w:asciiTheme="minorHAnsi" w:eastAsia="Times New Roman" w:hAnsiTheme="minorHAnsi" w:cstheme="minorHAnsi"/>
                <w:sz w:val="18"/>
                <w:szCs w:val="18"/>
                <w:lang w:eastAsia="el-GR"/>
              </w:rPr>
            </w:pPr>
          </w:p>
        </w:tc>
        <w:tc>
          <w:tcPr>
            <w:tcW w:w="1451" w:type="dxa"/>
            <w:tcBorders>
              <w:top w:val="nil"/>
              <w:left w:val="nil"/>
              <w:bottom w:val="single" w:sz="4" w:space="0" w:color="auto"/>
              <w:right w:val="single" w:sz="4" w:space="0" w:color="auto"/>
            </w:tcBorders>
            <w:shd w:val="clear" w:color="auto" w:fill="auto"/>
            <w:noWrap/>
            <w:vAlign w:val="bottom"/>
            <w:hideMark/>
          </w:tcPr>
          <w:p w14:paraId="3A267BA2" w14:textId="77777777" w:rsidR="009A5C8B" w:rsidRPr="00941964" w:rsidRDefault="009A5C8B" w:rsidP="00F801DA">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7161C174" w14:textId="77777777" w:rsidR="009A5C8B" w:rsidRPr="00941964" w:rsidRDefault="009A5C8B" w:rsidP="00F801DA">
            <w:pPr>
              <w:rPr>
                <w:rFonts w:ascii="Calibri" w:eastAsia="Times New Roman" w:hAnsi="Calibri" w:cs="Calibri"/>
                <w:sz w:val="22"/>
                <w:szCs w:val="22"/>
                <w:lang w:eastAsia="el-GR"/>
              </w:rPr>
            </w:pPr>
          </w:p>
        </w:tc>
      </w:tr>
      <w:tr w:rsidR="00C16D87" w:rsidRPr="00941964" w14:paraId="55AE7D5B"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3C2B49F" w14:textId="77777777" w:rsidR="00C16D87" w:rsidRPr="00941964" w:rsidRDefault="00C16D87" w:rsidP="00C16D87">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F980B87" w14:textId="77777777" w:rsidR="00C16D87" w:rsidRPr="00941964" w:rsidRDefault="00C16D87" w:rsidP="00C16D87">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06FF3D19" w14:textId="138BC302" w:rsidR="00C16D87"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1.6</w:t>
            </w:r>
          </w:p>
        </w:tc>
        <w:tc>
          <w:tcPr>
            <w:tcW w:w="4678" w:type="dxa"/>
            <w:tcBorders>
              <w:top w:val="nil"/>
              <w:left w:val="nil"/>
              <w:bottom w:val="single" w:sz="4" w:space="0" w:color="auto"/>
              <w:right w:val="single" w:sz="4" w:space="0" w:color="auto"/>
            </w:tcBorders>
            <w:shd w:val="clear" w:color="auto" w:fill="auto"/>
            <w:hideMark/>
          </w:tcPr>
          <w:p w14:paraId="08D78FB9" w14:textId="769F9B18" w:rsidR="00C16D87" w:rsidRPr="00941964" w:rsidRDefault="00C16D87" w:rsidP="00C16D87">
            <w:pPr>
              <w:rPr>
                <w:rFonts w:asciiTheme="minorHAnsi" w:eastAsia="Times New Roman" w:hAnsiTheme="minorHAnsi" w:cstheme="minorHAnsi"/>
                <w:sz w:val="18"/>
                <w:szCs w:val="18"/>
                <w:lang w:eastAsia="el-GR"/>
              </w:rPr>
            </w:pPr>
            <w:r w:rsidRPr="00941964">
              <w:rPr>
                <w:rFonts w:asciiTheme="minorHAnsi" w:hAnsiTheme="minorHAnsi" w:cstheme="minorHAnsi"/>
                <w:sz w:val="18"/>
                <w:szCs w:val="18"/>
              </w:rPr>
              <w:t>Να διαθέτει διάταξη λυχνιών 8 θέσεων για λυχνίες κοίλης καθόδου, μηχανοκίνητη και ελεγχόμενη από Η/Υ, που να μην απαιτεί καμία χειροκίνητη παρεμβολή. Η</w:t>
            </w:r>
            <w:r w:rsidRPr="00941964">
              <w:rPr>
                <w:rFonts w:asciiTheme="minorHAnsi" w:hAnsiTheme="minorHAnsi" w:cstheme="minorHAnsi"/>
                <w:vanish/>
                <w:sz w:val="18"/>
                <w:szCs w:val="18"/>
              </w:rPr>
              <w:t>ΗΗ</w:t>
            </w:r>
            <w:r w:rsidRPr="00941964">
              <w:rPr>
                <w:rFonts w:asciiTheme="minorHAnsi" w:hAnsiTheme="minorHAnsi" w:cstheme="minorHAnsi"/>
                <w:sz w:val="18"/>
                <w:szCs w:val="18"/>
              </w:rPr>
              <w:t xml:space="preserve"> ευθυγράμμιση των λυχνιών να γίνεται αυτόματα, επίσης μέσω Η/Υ. Οι λυχνίες κοίλης καθόδου να μην έχουν προσαρτημένα καλώδια.</w:t>
            </w:r>
          </w:p>
        </w:tc>
        <w:tc>
          <w:tcPr>
            <w:tcW w:w="1451" w:type="dxa"/>
            <w:tcBorders>
              <w:top w:val="nil"/>
              <w:left w:val="nil"/>
              <w:bottom w:val="single" w:sz="4" w:space="0" w:color="auto"/>
              <w:right w:val="single" w:sz="4" w:space="0" w:color="auto"/>
            </w:tcBorders>
            <w:shd w:val="clear" w:color="auto" w:fill="auto"/>
            <w:noWrap/>
            <w:vAlign w:val="bottom"/>
            <w:hideMark/>
          </w:tcPr>
          <w:p w14:paraId="50B1630E"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4031E86D"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09F4C665"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20BEB25" w14:textId="77777777" w:rsidR="00C16D87" w:rsidRPr="00941964" w:rsidRDefault="00C16D87" w:rsidP="00C16D87">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E48B12D" w14:textId="77777777" w:rsidR="00C16D87" w:rsidRPr="00941964" w:rsidRDefault="00C16D87" w:rsidP="00C16D87">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05C1D0CF" w14:textId="0B752B6F" w:rsidR="00C16D87"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r w:rsidR="00C16D87" w:rsidRPr="00941964">
              <w:rPr>
                <w:rFonts w:ascii="Calibri" w:eastAsia="Times New Roman" w:hAnsi="Calibri" w:cs="Calibri"/>
                <w:sz w:val="18"/>
                <w:szCs w:val="18"/>
                <w:lang w:eastAsia="el-GR"/>
              </w:rPr>
              <w:t>7</w:t>
            </w:r>
          </w:p>
        </w:tc>
        <w:tc>
          <w:tcPr>
            <w:tcW w:w="4678" w:type="dxa"/>
            <w:tcBorders>
              <w:top w:val="nil"/>
              <w:left w:val="nil"/>
              <w:bottom w:val="single" w:sz="4" w:space="0" w:color="auto"/>
              <w:right w:val="single" w:sz="4" w:space="0" w:color="auto"/>
            </w:tcBorders>
            <w:shd w:val="clear" w:color="auto" w:fill="auto"/>
            <w:hideMark/>
          </w:tcPr>
          <w:p w14:paraId="77745748" w14:textId="05C06C50" w:rsidR="00C16D87" w:rsidRPr="00941964" w:rsidRDefault="00C16D87" w:rsidP="00C16D87">
            <w:pPr>
              <w:rPr>
                <w:rFonts w:asciiTheme="minorHAnsi" w:eastAsia="Times New Roman" w:hAnsiTheme="minorHAnsi" w:cstheme="minorHAnsi"/>
                <w:sz w:val="18"/>
                <w:szCs w:val="18"/>
                <w:u w:val="single"/>
                <w:lang w:eastAsia="el-GR"/>
              </w:rPr>
            </w:pPr>
            <w:r w:rsidRPr="00941964">
              <w:rPr>
                <w:rFonts w:asciiTheme="minorHAnsi" w:hAnsiTheme="minorHAnsi" w:cstheme="minorHAnsi"/>
                <w:sz w:val="18"/>
                <w:szCs w:val="18"/>
              </w:rPr>
              <w:t xml:space="preserve">Να διαθέτει ενσωματωμένο τροφοδοτικό ικανό να υποστηρίξει λυχνίες εκκένωσης χωρίς ηλεκτρόδια για την βέλτιστη ανάλυση πτητικών στοιχείων όπως υδράργυρο, αρσενικό, σελήνιο κ.α. </w:t>
            </w:r>
          </w:p>
        </w:tc>
        <w:tc>
          <w:tcPr>
            <w:tcW w:w="1451" w:type="dxa"/>
            <w:tcBorders>
              <w:top w:val="nil"/>
              <w:left w:val="nil"/>
              <w:bottom w:val="single" w:sz="4" w:space="0" w:color="auto"/>
              <w:right w:val="single" w:sz="4" w:space="0" w:color="auto"/>
            </w:tcBorders>
            <w:shd w:val="clear" w:color="auto" w:fill="auto"/>
            <w:noWrap/>
            <w:vAlign w:val="bottom"/>
            <w:hideMark/>
          </w:tcPr>
          <w:p w14:paraId="45456D4D"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bottom w:val="single" w:sz="4" w:space="0" w:color="000000"/>
              <w:right w:val="single" w:sz="4" w:space="0" w:color="auto"/>
            </w:tcBorders>
            <w:shd w:val="clear" w:color="000000" w:fill="FFFFFF"/>
            <w:noWrap/>
            <w:vAlign w:val="bottom"/>
            <w:hideMark/>
          </w:tcPr>
          <w:p w14:paraId="137EFE77"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C16D87" w:rsidRPr="00941964" w14:paraId="028302F1"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E6BB5C9" w14:textId="77777777" w:rsidR="00C16D87" w:rsidRPr="00941964" w:rsidRDefault="00C16D87" w:rsidP="00C16D87">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5529901F" w14:textId="77777777" w:rsidR="00C16D87" w:rsidRPr="00941964" w:rsidRDefault="00C16D87" w:rsidP="00C16D87">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368AE6A1" w14:textId="6695634D" w:rsidR="00C16D87"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r w:rsidR="00C16D87" w:rsidRPr="00941964">
              <w:rPr>
                <w:rFonts w:ascii="Calibri" w:eastAsia="Times New Roman" w:hAnsi="Calibri" w:cs="Calibri"/>
                <w:sz w:val="18"/>
                <w:szCs w:val="18"/>
                <w:lang w:eastAsia="el-GR"/>
              </w:rPr>
              <w:t>8</w:t>
            </w:r>
          </w:p>
        </w:tc>
        <w:tc>
          <w:tcPr>
            <w:tcW w:w="4678" w:type="dxa"/>
            <w:tcBorders>
              <w:top w:val="nil"/>
              <w:left w:val="nil"/>
              <w:bottom w:val="single" w:sz="4" w:space="0" w:color="auto"/>
              <w:right w:val="single" w:sz="4" w:space="0" w:color="auto"/>
            </w:tcBorders>
            <w:shd w:val="clear" w:color="auto" w:fill="auto"/>
            <w:hideMark/>
          </w:tcPr>
          <w:p w14:paraId="09BE8183" w14:textId="46A54950" w:rsidR="00C16D87" w:rsidRPr="00941964" w:rsidRDefault="00C16D87" w:rsidP="00C16D87">
            <w:pPr>
              <w:rPr>
                <w:rFonts w:asciiTheme="minorHAnsi" w:eastAsia="Times New Roman" w:hAnsiTheme="minorHAnsi" w:cstheme="minorHAnsi"/>
                <w:sz w:val="18"/>
                <w:szCs w:val="18"/>
                <w:lang w:eastAsia="el-GR"/>
              </w:rPr>
            </w:pPr>
            <w:r w:rsidRPr="00941964">
              <w:rPr>
                <w:rFonts w:asciiTheme="minorHAnsi" w:hAnsiTheme="minorHAnsi" w:cstheme="minorHAnsi"/>
                <w:sz w:val="18"/>
                <w:szCs w:val="18"/>
              </w:rPr>
              <w:t>Οι λυχνίες να συνδέονται από την μπροστινή όψη του οργάνου με τις ετικέτες τους αντίκρυ στον χρήστη για εύκολη επιθεώρησή τους και για δυνατότητα τοποθέτησης του οργάνου σε γωνία εργαστηριακού πάγκου αν χρειαστεί.</w:t>
            </w:r>
          </w:p>
        </w:tc>
        <w:tc>
          <w:tcPr>
            <w:tcW w:w="1451" w:type="dxa"/>
            <w:tcBorders>
              <w:top w:val="nil"/>
              <w:left w:val="nil"/>
              <w:bottom w:val="single" w:sz="4" w:space="0" w:color="auto"/>
              <w:right w:val="single" w:sz="4" w:space="0" w:color="auto"/>
            </w:tcBorders>
            <w:shd w:val="clear" w:color="auto" w:fill="auto"/>
            <w:noWrap/>
            <w:vAlign w:val="bottom"/>
            <w:hideMark/>
          </w:tcPr>
          <w:p w14:paraId="6C7B3BF4"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4EB7F6C7"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406787D3"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7149870" w14:textId="77777777" w:rsidR="00C16D87" w:rsidRPr="00941964" w:rsidRDefault="00C16D87" w:rsidP="00C16D87">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6C28E611" w14:textId="77777777" w:rsidR="00C16D87" w:rsidRPr="00941964" w:rsidRDefault="00C16D87" w:rsidP="00C16D87">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780F01CC" w14:textId="45BF5C5A" w:rsidR="00C16D87"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r w:rsidR="00C16D87" w:rsidRPr="00941964">
              <w:rPr>
                <w:rFonts w:ascii="Calibri" w:eastAsia="Times New Roman" w:hAnsi="Calibri" w:cs="Calibri"/>
                <w:sz w:val="18"/>
                <w:szCs w:val="18"/>
                <w:lang w:eastAsia="el-GR"/>
              </w:rPr>
              <w:t>9</w:t>
            </w:r>
          </w:p>
        </w:tc>
        <w:tc>
          <w:tcPr>
            <w:tcW w:w="4678" w:type="dxa"/>
            <w:tcBorders>
              <w:top w:val="nil"/>
              <w:left w:val="nil"/>
              <w:bottom w:val="single" w:sz="4" w:space="0" w:color="auto"/>
              <w:right w:val="single" w:sz="4" w:space="0" w:color="auto"/>
            </w:tcBorders>
            <w:shd w:val="clear" w:color="auto" w:fill="auto"/>
            <w:hideMark/>
          </w:tcPr>
          <w:p w14:paraId="72C4F767" w14:textId="167F774B" w:rsidR="00C16D87" w:rsidRPr="00941964" w:rsidRDefault="00C16D87" w:rsidP="00C16D87">
            <w:pPr>
              <w:rPr>
                <w:rFonts w:asciiTheme="minorHAnsi" w:eastAsia="Times New Roman" w:hAnsiTheme="minorHAnsi" w:cstheme="minorHAnsi"/>
                <w:sz w:val="18"/>
                <w:szCs w:val="18"/>
                <w:lang w:eastAsia="el-GR"/>
              </w:rPr>
            </w:pPr>
            <w:r w:rsidRPr="00941964">
              <w:rPr>
                <w:rFonts w:asciiTheme="minorHAnsi" w:hAnsiTheme="minorHAnsi" w:cstheme="minorHAnsi"/>
                <w:sz w:val="18"/>
                <w:szCs w:val="18"/>
              </w:rPr>
              <w:t>Να διαθέτει ανιχνευτή στερεάς κατάστασης τελευταίας τεχνολογίας, ειδικά σχεδιασμένο για συσκευές ατομικής απορρόφησης διπλής δέσμης, που να περιορίζει την αναλογία σήματος προς θόρυβο και να βελτιστοποιεί τα όρια ανίχνευσης</w:t>
            </w:r>
          </w:p>
        </w:tc>
        <w:tc>
          <w:tcPr>
            <w:tcW w:w="1451" w:type="dxa"/>
            <w:tcBorders>
              <w:top w:val="nil"/>
              <w:left w:val="nil"/>
              <w:bottom w:val="single" w:sz="4" w:space="0" w:color="auto"/>
              <w:right w:val="single" w:sz="4" w:space="0" w:color="auto"/>
            </w:tcBorders>
            <w:shd w:val="clear" w:color="auto" w:fill="auto"/>
            <w:noWrap/>
            <w:vAlign w:val="bottom"/>
            <w:hideMark/>
          </w:tcPr>
          <w:p w14:paraId="095413D9"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auto"/>
              <w:right w:val="single" w:sz="4" w:space="0" w:color="auto"/>
            </w:tcBorders>
            <w:vAlign w:val="center"/>
            <w:hideMark/>
          </w:tcPr>
          <w:p w14:paraId="798A0ED2"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622101C3" w14:textId="77777777" w:rsidTr="007E1F9C">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2751B" w14:textId="5A47AD34" w:rsidR="00C16D87" w:rsidRPr="00941964" w:rsidRDefault="00C16D87" w:rsidP="00C16D87">
            <w:pPr>
              <w:rPr>
                <w:rFonts w:ascii="Calibri" w:eastAsia="Times New Roman" w:hAnsi="Calibri" w:cs="Calibri"/>
                <w:lang w:eastAsia="el-GR"/>
              </w:rPr>
            </w:pPr>
          </w:p>
        </w:tc>
        <w:tc>
          <w:tcPr>
            <w:tcW w:w="442" w:type="dxa"/>
            <w:tcBorders>
              <w:top w:val="single" w:sz="4" w:space="0" w:color="auto"/>
              <w:left w:val="nil"/>
              <w:bottom w:val="single" w:sz="4" w:space="0" w:color="auto"/>
              <w:right w:val="single" w:sz="4" w:space="0" w:color="auto"/>
            </w:tcBorders>
            <w:shd w:val="clear" w:color="auto" w:fill="auto"/>
            <w:noWrap/>
            <w:vAlign w:val="center"/>
          </w:tcPr>
          <w:p w14:paraId="4AE36347" w14:textId="2EE9CC19" w:rsidR="00C16D87" w:rsidRPr="00941964" w:rsidRDefault="00C16D87" w:rsidP="00C16D87">
            <w:pPr>
              <w:rPr>
                <w:rFonts w:ascii="Calibri" w:eastAsia="Times New Roman" w:hAnsi="Calibri" w:cs="Calibri"/>
                <w:lang w:eastAsia="el-GR"/>
              </w:rPr>
            </w:pPr>
          </w:p>
        </w:tc>
        <w:tc>
          <w:tcPr>
            <w:tcW w:w="642" w:type="dxa"/>
            <w:tcBorders>
              <w:top w:val="single" w:sz="4" w:space="0" w:color="auto"/>
              <w:left w:val="nil"/>
              <w:bottom w:val="single" w:sz="4" w:space="0" w:color="auto"/>
              <w:right w:val="single" w:sz="4" w:space="0" w:color="auto"/>
            </w:tcBorders>
            <w:shd w:val="clear" w:color="auto" w:fill="auto"/>
            <w:noWrap/>
            <w:vAlign w:val="center"/>
          </w:tcPr>
          <w:p w14:paraId="106465CD" w14:textId="59C8B7A1" w:rsidR="00C16D87" w:rsidRPr="00941964" w:rsidRDefault="008B530D" w:rsidP="008B530D">
            <w:pPr>
              <w:jc w:val="center"/>
              <w:rPr>
                <w:rFonts w:ascii="Calibri" w:eastAsia="Times New Roman" w:hAnsi="Calibri" w:cs="Calibri"/>
                <w:lang w:eastAsia="el-GR"/>
              </w:rPr>
            </w:pPr>
            <w:r w:rsidRPr="00941964">
              <w:rPr>
                <w:rFonts w:ascii="Calibri" w:eastAsia="Times New Roman" w:hAnsi="Calibri" w:cs="Calibri"/>
                <w:lang w:eastAsia="el-GR"/>
              </w:rPr>
              <w:t>2.</w:t>
            </w:r>
          </w:p>
        </w:tc>
        <w:tc>
          <w:tcPr>
            <w:tcW w:w="4678" w:type="dxa"/>
            <w:tcBorders>
              <w:top w:val="single" w:sz="4" w:space="0" w:color="auto"/>
              <w:left w:val="nil"/>
              <w:bottom w:val="single" w:sz="4" w:space="0" w:color="auto"/>
              <w:right w:val="single" w:sz="4" w:space="0" w:color="auto"/>
            </w:tcBorders>
            <w:shd w:val="clear" w:color="auto" w:fill="auto"/>
            <w:hideMark/>
          </w:tcPr>
          <w:p w14:paraId="76A21620" w14:textId="2A67ABE4"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b/>
                <w:sz w:val="18"/>
                <w:szCs w:val="18"/>
                <w:u w:val="single"/>
              </w:rPr>
              <w:t xml:space="preserve">Λειτουργία φούρνου γραφίτη </w:t>
            </w:r>
            <w:r w:rsidRPr="00941964">
              <w:rPr>
                <w:rFonts w:asciiTheme="minorHAnsi" w:hAnsiTheme="minorHAnsi" w:cs="Tahoma"/>
                <w:sz w:val="18"/>
                <w:szCs w:val="18"/>
              </w:rPr>
              <w:t>με</w:t>
            </w:r>
            <w:r w:rsidRPr="00941964">
              <w:rPr>
                <w:rFonts w:asciiTheme="minorHAnsi" w:hAnsiTheme="minorHAnsi" w:cs="Tahoma"/>
                <w:iCs/>
                <w:sz w:val="18"/>
                <w:szCs w:val="18"/>
              </w:rPr>
              <w:t xml:space="preserve"> </w:t>
            </w:r>
            <w:r w:rsidRPr="00941964">
              <w:rPr>
                <w:rFonts w:asciiTheme="minorHAnsi" w:hAnsiTheme="minorHAnsi" w:cs="Tahoma"/>
                <w:sz w:val="18"/>
                <w:szCs w:val="18"/>
              </w:rPr>
              <w:t>τα ακόλουθα χαρακτηριστικά</w:t>
            </w:r>
            <w:r w:rsidRPr="00941964">
              <w:rPr>
                <w:rFonts w:asciiTheme="minorHAnsi" w:hAnsiTheme="minorHAnsi" w:cs="Tahoma"/>
                <w:sz w:val="18"/>
                <w:szCs w:val="18"/>
              </w:rPr>
              <w:sym w:font="Symbol" w:char="F03A"/>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4337D3B8" w14:textId="15240AFB" w:rsidR="000A4152"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auto"/>
              <w:left w:val="single" w:sz="4" w:space="0" w:color="auto"/>
              <w:right w:val="single" w:sz="4" w:space="0" w:color="auto"/>
            </w:tcBorders>
            <w:vAlign w:val="center"/>
            <w:hideMark/>
          </w:tcPr>
          <w:p w14:paraId="4FC20AB1"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518CE986"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4D9166" w14:textId="06F5B0AB"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 </w:t>
            </w:r>
            <w:r w:rsidR="00364D1B"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65CFBDAF" w14:textId="0E58A2B4"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1 </w:t>
            </w:r>
          </w:p>
        </w:tc>
        <w:tc>
          <w:tcPr>
            <w:tcW w:w="642" w:type="dxa"/>
            <w:tcBorders>
              <w:top w:val="nil"/>
              <w:left w:val="nil"/>
              <w:bottom w:val="single" w:sz="4" w:space="0" w:color="auto"/>
              <w:right w:val="single" w:sz="4" w:space="0" w:color="auto"/>
            </w:tcBorders>
            <w:shd w:val="clear" w:color="auto" w:fill="auto"/>
            <w:noWrap/>
            <w:vAlign w:val="center"/>
            <w:hideMark/>
          </w:tcPr>
          <w:p w14:paraId="6DACD549" w14:textId="290FFA32"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C16D87" w:rsidRPr="00941964">
              <w:rPr>
                <w:rFonts w:asciiTheme="minorHAnsi" w:eastAsia="Times New Roman" w:hAnsiTheme="minorHAnsi" w:cs="Calibri"/>
                <w:sz w:val="18"/>
                <w:szCs w:val="18"/>
                <w:lang w:eastAsia="el-GR"/>
              </w:rPr>
              <w:t>1</w:t>
            </w:r>
          </w:p>
        </w:tc>
        <w:tc>
          <w:tcPr>
            <w:tcW w:w="4678" w:type="dxa"/>
            <w:tcBorders>
              <w:top w:val="nil"/>
              <w:left w:val="nil"/>
              <w:bottom w:val="single" w:sz="4" w:space="0" w:color="auto"/>
              <w:right w:val="single" w:sz="4" w:space="0" w:color="auto"/>
            </w:tcBorders>
            <w:shd w:val="clear" w:color="auto" w:fill="auto"/>
            <w:hideMark/>
          </w:tcPr>
          <w:p w14:paraId="1A7F553F" w14:textId="5E4C363E" w:rsidR="00C16D87" w:rsidRPr="00941964" w:rsidRDefault="00C16D87" w:rsidP="00C16D87">
            <w:pPr>
              <w:rPr>
                <w:rFonts w:asciiTheme="minorHAnsi" w:hAnsiTheme="minorHAnsi" w:cstheme="minorHAnsi"/>
                <w:sz w:val="18"/>
                <w:szCs w:val="18"/>
              </w:rPr>
            </w:pPr>
            <w:r w:rsidRPr="00941964">
              <w:rPr>
                <w:rFonts w:asciiTheme="minorHAnsi" w:hAnsiTheme="minorHAnsi" w:cstheme="minorHAnsi"/>
                <w:sz w:val="18"/>
                <w:szCs w:val="18"/>
              </w:rPr>
              <w:t xml:space="preserve">Η εγκατάσταση του φούρνου να είναι σταθερή, εργοστασιακά ευθυγραμμισμένη με το οπτικό σύστημα για απόλυτη </w:t>
            </w:r>
            <w:proofErr w:type="spellStart"/>
            <w:r w:rsidRPr="00941964">
              <w:rPr>
                <w:rFonts w:asciiTheme="minorHAnsi" w:hAnsiTheme="minorHAnsi" w:cstheme="minorHAnsi"/>
                <w:sz w:val="18"/>
                <w:szCs w:val="18"/>
              </w:rPr>
              <w:t>επαναληψιμότητα</w:t>
            </w:r>
            <w:proofErr w:type="spellEnd"/>
            <w:r w:rsidRPr="00941964">
              <w:rPr>
                <w:rFonts w:asciiTheme="minorHAnsi" w:hAnsiTheme="minorHAnsi" w:cstheme="minorHAnsi"/>
                <w:sz w:val="18"/>
                <w:szCs w:val="18"/>
              </w:rPr>
              <w:t xml:space="preserve"> και ακρίβεια.</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21F611F4"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right w:val="single" w:sz="4" w:space="0" w:color="auto"/>
            </w:tcBorders>
            <w:shd w:val="clear" w:color="000000" w:fill="FFFFFF"/>
            <w:noWrap/>
            <w:vAlign w:val="bottom"/>
            <w:hideMark/>
          </w:tcPr>
          <w:p w14:paraId="781B7CBA"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C16D87" w:rsidRPr="00941964" w14:paraId="4F801B1C"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5E7A08F" w14:textId="4FEEB0A3"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207507C"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2DA78A47" w14:textId="21F5EFE9"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C16D87" w:rsidRPr="00941964">
              <w:rPr>
                <w:rFonts w:asciiTheme="minorHAnsi" w:eastAsia="Times New Roman" w:hAnsiTheme="minorHAnsi" w:cs="Calibri"/>
                <w:sz w:val="18"/>
                <w:szCs w:val="18"/>
                <w:lang w:eastAsia="el-GR"/>
              </w:rPr>
              <w:t>2</w:t>
            </w:r>
          </w:p>
        </w:tc>
        <w:tc>
          <w:tcPr>
            <w:tcW w:w="4678" w:type="dxa"/>
            <w:tcBorders>
              <w:top w:val="nil"/>
              <w:left w:val="nil"/>
              <w:bottom w:val="single" w:sz="4" w:space="0" w:color="auto"/>
              <w:right w:val="single" w:sz="4" w:space="0" w:color="auto"/>
            </w:tcBorders>
            <w:shd w:val="clear" w:color="auto" w:fill="auto"/>
            <w:hideMark/>
          </w:tcPr>
          <w:p w14:paraId="0F70887C" w14:textId="541DF0DA" w:rsidR="00C16D87" w:rsidRPr="00941964" w:rsidRDefault="00C16D87" w:rsidP="00C16D87">
            <w:pPr>
              <w:rPr>
                <w:rFonts w:asciiTheme="minorHAnsi" w:hAnsiTheme="minorHAnsi" w:cstheme="minorHAnsi"/>
                <w:sz w:val="18"/>
                <w:szCs w:val="18"/>
              </w:rPr>
            </w:pPr>
            <w:r w:rsidRPr="00941964">
              <w:rPr>
                <w:rFonts w:asciiTheme="minorHAnsi" w:hAnsiTheme="minorHAnsi" w:cstheme="minorHAnsi"/>
                <w:sz w:val="18"/>
                <w:szCs w:val="18"/>
              </w:rPr>
              <w:t>Να είναι πλήρως αυτοματοποιημένος, ελεγχόμενος από Η/Υ και να περιλαμβάνει αυτόματο δειγματολήπτη.</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6B30A37C"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43FCACDB"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18D3328D"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09CDAF1" w14:textId="49EC2C39"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1C87F3E5"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26A44F57" w14:textId="1B296F3E"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C16D87" w:rsidRPr="00941964">
              <w:rPr>
                <w:rFonts w:asciiTheme="minorHAnsi" w:eastAsia="Times New Roman" w:hAnsiTheme="minorHAnsi" w:cs="Calibri"/>
                <w:sz w:val="18"/>
                <w:szCs w:val="18"/>
                <w:lang w:eastAsia="el-GR"/>
              </w:rPr>
              <w:t>3</w:t>
            </w:r>
          </w:p>
        </w:tc>
        <w:tc>
          <w:tcPr>
            <w:tcW w:w="4678" w:type="dxa"/>
            <w:tcBorders>
              <w:top w:val="nil"/>
              <w:left w:val="nil"/>
              <w:bottom w:val="single" w:sz="4" w:space="0" w:color="auto"/>
              <w:right w:val="single" w:sz="4" w:space="0" w:color="auto"/>
            </w:tcBorders>
            <w:shd w:val="clear" w:color="auto" w:fill="auto"/>
            <w:hideMark/>
          </w:tcPr>
          <w:p w14:paraId="088495F6" w14:textId="730F600A" w:rsidR="00C16D87" w:rsidRPr="00941964" w:rsidRDefault="00C16D87" w:rsidP="00C16D87">
            <w:pPr>
              <w:rPr>
                <w:rFonts w:asciiTheme="minorHAnsi" w:hAnsiTheme="minorHAnsi" w:cstheme="minorHAnsi"/>
                <w:sz w:val="18"/>
                <w:szCs w:val="18"/>
              </w:rPr>
            </w:pPr>
            <w:r w:rsidRPr="00941964">
              <w:rPr>
                <w:rFonts w:asciiTheme="minorHAnsi" w:hAnsiTheme="minorHAnsi" w:cstheme="minorHAnsi"/>
                <w:sz w:val="18"/>
                <w:szCs w:val="18"/>
              </w:rPr>
              <w:t xml:space="preserve">Η διόρθωση του υποβάθρου να γίνεται με τεχνολογία AC </w:t>
            </w:r>
            <w:proofErr w:type="spellStart"/>
            <w:r w:rsidRPr="00941964">
              <w:rPr>
                <w:rFonts w:asciiTheme="minorHAnsi" w:hAnsiTheme="minorHAnsi" w:cstheme="minorHAnsi"/>
                <w:sz w:val="18"/>
                <w:szCs w:val="18"/>
              </w:rPr>
              <w:t>Zeeman</w:t>
            </w:r>
            <w:proofErr w:type="spellEnd"/>
            <w:r w:rsidRPr="00941964">
              <w:rPr>
                <w:rFonts w:asciiTheme="minorHAnsi" w:hAnsiTheme="minorHAnsi" w:cstheme="minorHAnsi"/>
                <w:sz w:val="18"/>
                <w:szCs w:val="18"/>
              </w:rPr>
              <w:t xml:space="preserve"> που ελαχιστοποιεί τις αλληλεπιδράσεις που οφείλονται σε περίπλοκα δείγματα.</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6179B5ED"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15452618"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7B7EF840"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946F7CD" w14:textId="5BBA94BC"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29D7699"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5DDBA0A0" w14:textId="75D98963"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C16D87" w:rsidRPr="00941964">
              <w:rPr>
                <w:rFonts w:asciiTheme="minorHAnsi" w:eastAsia="Times New Roman" w:hAnsiTheme="minorHAnsi" w:cs="Calibri"/>
                <w:sz w:val="18"/>
                <w:szCs w:val="18"/>
                <w:lang w:eastAsia="el-GR"/>
              </w:rPr>
              <w:t>4</w:t>
            </w:r>
          </w:p>
        </w:tc>
        <w:tc>
          <w:tcPr>
            <w:tcW w:w="4678" w:type="dxa"/>
            <w:tcBorders>
              <w:top w:val="nil"/>
              <w:left w:val="nil"/>
              <w:bottom w:val="single" w:sz="4" w:space="0" w:color="auto"/>
              <w:right w:val="single" w:sz="4" w:space="0" w:color="auto"/>
            </w:tcBorders>
            <w:shd w:val="clear" w:color="auto" w:fill="auto"/>
            <w:hideMark/>
          </w:tcPr>
          <w:p w14:paraId="4DADFA2F" w14:textId="67D89F81" w:rsidR="00C16D87" w:rsidRPr="00941964" w:rsidRDefault="00C16D87" w:rsidP="00C16D87">
            <w:pPr>
              <w:rPr>
                <w:rFonts w:asciiTheme="minorHAnsi" w:hAnsiTheme="minorHAnsi" w:cstheme="minorHAnsi"/>
                <w:sz w:val="18"/>
                <w:szCs w:val="18"/>
              </w:rPr>
            </w:pPr>
            <w:r w:rsidRPr="00941964">
              <w:rPr>
                <w:rFonts w:asciiTheme="minorHAnsi" w:hAnsiTheme="minorHAnsi" w:cstheme="minorHAnsi"/>
                <w:sz w:val="18"/>
                <w:szCs w:val="18"/>
              </w:rPr>
              <w:t xml:space="preserve">Το φαινόμενο </w:t>
            </w:r>
            <w:proofErr w:type="spellStart"/>
            <w:r w:rsidRPr="00941964">
              <w:rPr>
                <w:rFonts w:asciiTheme="minorHAnsi" w:hAnsiTheme="minorHAnsi" w:cstheme="minorHAnsi"/>
                <w:sz w:val="18"/>
                <w:szCs w:val="18"/>
              </w:rPr>
              <w:t>Zeeman</w:t>
            </w:r>
            <w:proofErr w:type="spellEnd"/>
            <w:r w:rsidRPr="00941964">
              <w:rPr>
                <w:rFonts w:asciiTheme="minorHAnsi" w:hAnsiTheme="minorHAnsi" w:cstheme="minorHAnsi"/>
                <w:sz w:val="18"/>
                <w:szCs w:val="18"/>
              </w:rPr>
              <w:t xml:space="preserve"> να εφαρμόζεται κατά μήκος, με τέτοιο τρόπο που να μην απαιτείται η χρήση οπτικού πολωτή, ενισχύοντας την έξοδο του οπτικού σήματος, με αποτέλεσμα τη βελτίωση στα όρια ανίχνευσης.</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2663B1AC"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59A3C9BB"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09AA3179"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06AFFA" w14:textId="41E723A5"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0899E610"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131B97EE" w14:textId="6D58E436"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C16D87" w:rsidRPr="00941964">
              <w:rPr>
                <w:rFonts w:asciiTheme="minorHAnsi" w:eastAsia="Times New Roman" w:hAnsiTheme="minorHAnsi" w:cs="Calibri"/>
                <w:sz w:val="18"/>
                <w:szCs w:val="18"/>
                <w:lang w:eastAsia="el-GR"/>
              </w:rPr>
              <w:t>5</w:t>
            </w:r>
          </w:p>
        </w:tc>
        <w:tc>
          <w:tcPr>
            <w:tcW w:w="4678" w:type="dxa"/>
            <w:tcBorders>
              <w:top w:val="nil"/>
              <w:left w:val="nil"/>
              <w:bottom w:val="single" w:sz="4" w:space="0" w:color="auto"/>
              <w:right w:val="single" w:sz="4" w:space="0" w:color="auto"/>
            </w:tcBorders>
            <w:shd w:val="clear" w:color="auto" w:fill="auto"/>
            <w:hideMark/>
          </w:tcPr>
          <w:p w14:paraId="24A04E12" w14:textId="56439F9E" w:rsidR="00C16D87" w:rsidRPr="00941964" w:rsidRDefault="00C16D87" w:rsidP="00C16D87">
            <w:pPr>
              <w:rPr>
                <w:rFonts w:asciiTheme="minorHAnsi" w:hAnsiTheme="minorHAnsi" w:cstheme="minorHAnsi"/>
                <w:sz w:val="18"/>
                <w:szCs w:val="18"/>
              </w:rPr>
            </w:pPr>
            <w:r w:rsidRPr="00941964">
              <w:rPr>
                <w:rFonts w:asciiTheme="minorHAnsi" w:hAnsiTheme="minorHAnsi" w:cstheme="minorHAnsi"/>
                <w:sz w:val="18"/>
                <w:szCs w:val="18"/>
              </w:rPr>
              <w:t>Να διαθέτει εγκάρσια (κάθετη) θέρμανση των σωλήνων γραφίτη ώστε να διασφαλίζεται σταθερή θερμοκρασία με ομοιόμορφο προφίλ καθ’ όλο το μήκος του σωλήνα γραφίτη.</w:t>
            </w:r>
          </w:p>
        </w:tc>
        <w:tc>
          <w:tcPr>
            <w:tcW w:w="1451" w:type="dxa"/>
            <w:tcBorders>
              <w:top w:val="nil"/>
              <w:left w:val="nil"/>
              <w:bottom w:val="single" w:sz="4" w:space="0" w:color="auto"/>
              <w:right w:val="single" w:sz="4" w:space="0" w:color="auto"/>
            </w:tcBorders>
            <w:shd w:val="clear" w:color="auto" w:fill="auto"/>
            <w:noWrap/>
            <w:vAlign w:val="bottom"/>
            <w:hideMark/>
          </w:tcPr>
          <w:p w14:paraId="34DFBC64"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064B167B"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05768103"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13898B1" w14:textId="0A793D67"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53469ECF"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5747433D" w14:textId="2A56095A"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C16D87" w:rsidRPr="00941964">
              <w:rPr>
                <w:rFonts w:asciiTheme="minorHAnsi" w:eastAsia="Times New Roman" w:hAnsiTheme="minorHAnsi" w:cs="Calibri"/>
                <w:sz w:val="18"/>
                <w:szCs w:val="18"/>
                <w:lang w:eastAsia="el-GR"/>
              </w:rPr>
              <w:t>6</w:t>
            </w:r>
          </w:p>
        </w:tc>
        <w:tc>
          <w:tcPr>
            <w:tcW w:w="4678" w:type="dxa"/>
            <w:tcBorders>
              <w:top w:val="nil"/>
              <w:left w:val="nil"/>
              <w:bottom w:val="single" w:sz="4" w:space="0" w:color="auto"/>
              <w:right w:val="single" w:sz="4" w:space="0" w:color="auto"/>
            </w:tcBorders>
            <w:shd w:val="clear" w:color="auto" w:fill="auto"/>
            <w:hideMark/>
          </w:tcPr>
          <w:p w14:paraId="63EB6568" w14:textId="2FD3AA50" w:rsidR="00C16D87" w:rsidRPr="00941964" w:rsidRDefault="00C16D87" w:rsidP="00C16D87">
            <w:pPr>
              <w:rPr>
                <w:rFonts w:asciiTheme="minorHAnsi" w:hAnsiTheme="minorHAnsi" w:cstheme="minorHAnsi"/>
                <w:sz w:val="18"/>
                <w:szCs w:val="18"/>
              </w:rPr>
            </w:pPr>
            <w:r w:rsidRPr="00941964">
              <w:rPr>
                <w:rFonts w:asciiTheme="minorHAnsi" w:hAnsiTheme="minorHAnsi" w:cstheme="minorHAnsi"/>
                <w:sz w:val="18"/>
                <w:szCs w:val="18"/>
              </w:rPr>
              <w:t>Να δέχεται γραφίτες τύπου THGA (</w:t>
            </w:r>
            <w:proofErr w:type="spellStart"/>
            <w:r w:rsidRPr="00941964">
              <w:rPr>
                <w:rFonts w:asciiTheme="minorHAnsi" w:hAnsiTheme="minorHAnsi" w:cstheme="minorHAnsi"/>
                <w:sz w:val="18"/>
                <w:szCs w:val="18"/>
              </w:rPr>
              <w:t>Transversely</w:t>
            </w:r>
            <w:proofErr w:type="spellEnd"/>
            <w:r w:rsidRPr="00941964">
              <w:rPr>
                <w:rFonts w:asciiTheme="minorHAnsi" w:hAnsiTheme="minorHAnsi" w:cstheme="minorHAnsi"/>
                <w:sz w:val="18"/>
                <w:szCs w:val="18"/>
              </w:rPr>
              <w:t xml:space="preserve"> </w:t>
            </w:r>
            <w:proofErr w:type="spellStart"/>
            <w:r w:rsidRPr="00941964">
              <w:rPr>
                <w:rFonts w:asciiTheme="minorHAnsi" w:hAnsiTheme="minorHAnsi" w:cstheme="minorHAnsi"/>
                <w:sz w:val="18"/>
                <w:szCs w:val="18"/>
              </w:rPr>
              <w:t>Heated</w:t>
            </w:r>
            <w:proofErr w:type="spellEnd"/>
            <w:r w:rsidRPr="00941964">
              <w:rPr>
                <w:rFonts w:asciiTheme="minorHAnsi" w:hAnsiTheme="minorHAnsi" w:cstheme="minorHAnsi"/>
                <w:sz w:val="18"/>
                <w:szCs w:val="18"/>
              </w:rPr>
              <w:t xml:space="preserve"> </w:t>
            </w:r>
            <w:proofErr w:type="spellStart"/>
            <w:r w:rsidRPr="00941964">
              <w:rPr>
                <w:rFonts w:asciiTheme="minorHAnsi" w:hAnsiTheme="minorHAnsi" w:cstheme="minorHAnsi"/>
                <w:sz w:val="18"/>
                <w:szCs w:val="18"/>
              </w:rPr>
              <w:t>Graphite</w:t>
            </w:r>
            <w:proofErr w:type="spellEnd"/>
            <w:r w:rsidRPr="00941964">
              <w:rPr>
                <w:rFonts w:asciiTheme="minorHAnsi" w:hAnsiTheme="minorHAnsi" w:cstheme="minorHAnsi"/>
                <w:sz w:val="18"/>
                <w:szCs w:val="18"/>
              </w:rPr>
              <w:t xml:space="preserve"> </w:t>
            </w:r>
            <w:proofErr w:type="spellStart"/>
            <w:r w:rsidRPr="00941964">
              <w:rPr>
                <w:rFonts w:asciiTheme="minorHAnsi" w:hAnsiTheme="minorHAnsi" w:cstheme="minorHAnsi"/>
                <w:sz w:val="18"/>
                <w:szCs w:val="18"/>
              </w:rPr>
              <w:t>Atomizer</w:t>
            </w:r>
            <w:proofErr w:type="spellEnd"/>
            <w:r w:rsidRPr="00941964">
              <w:rPr>
                <w:rFonts w:asciiTheme="minorHAnsi" w:hAnsiTheme="minorHAnsi" w:cstheme="minorHAnsi"/>
                <w:sz w:val="18"/>
                <w:szCs w:val="18"/>
              </w:rPr>
              <w:t>) οι οποίοι να δύναται να χρησιμοποιηθούν για τον προσδιορισμό όλων των στοιχείων ώστε να μην απαιτείται η χρήση διαφορετικών σωλήνων για διαφορετικά στοιχεία.</w:t>
            </w:r>
          </w:p>
        </w:tc>
        <w:tc>
          <w:tcPr>
            <w:tcW w:w="1451" w:type="dxa"/>
            <w:tcBorders>
              <w:top w:val="nil"/>
              <w:left w:val="nil"/>
              <w:bottom w:val="single" w:sz="4" w:space="0" w:color="auto"/>
              <w:right w:val="single" w:sz="4" w:space="0" w:color="auto"/>
            </w:tcBorders>
            <w:shd w:val="clear" w:color="auto" w:fill="auto"/>
            <w:noWrap/>
            <w:vAlign w:val="bottom"/>
            <w:hideMark/>
          </w:tcPr>
          <w:p w14:paraId="589E3659"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val="en-US" w:eastAsia="el-GR"/>
              </w:rPr>
              <w:t> </w:t>
            </w:r>
          </w:p>
        </w:tc>
        <w:tc>
          <w:tcPr>
            <w:tcW w:w="1559" w:type="dxa"/>
            <w:vMerge/>
            <w:tcBorders>
              <w:top w:val="single" w:sz="4" w:space="0" w:color="000000"/>
              <w:left w:val="single" w:sz="4" w:space="0" w:color="auto"/>
              <w:right w:val="single" w:sz="4" w:space="0" w:color="auto"/>
            </w:tcBorders>
            <w:vAlign w:val="center"/>
            <w:hideMark/>
          </w:tcPr>
          <w:p w14:paraId="4897DFEE"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3AC54C2F"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E3FF182" w14:textId="60A496BD"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6620E283"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169EB713" w14:textId="51B1F618"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7</w:t>
            </w:r>
          </w:p>
        </w:tc>
        <w:tc>
          <w:tcPr>
            <w:tcW w:w="4678" w:type="dxa"/>
            <w:tcBorders>
              <w:top w:val="nil"/>
              <w:left w:val="nil"/>
              <w:bottom w:val="single" w:sz="4" w:space="0" w:color="auto"/>
              <w:right w:val="single" w:sz="4" w:space="0" w:color="auto"/>
            </w:tcBorders>
            <w:shd w:val="clear" w:color="auto" w:fill="auto"/>
            <w:hideMark/>
          </w:tcPr>
          <w:p w14:paraId="61E21490" w14:textId="45F45DE8"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Η μέτρηση της θερμοκρασίας στο φούρνο γραφίτη να γίνεται με οπτικό αισθητήρα (</w:t>
            </w:r>
            <w:r w:rsidRPr="00941964">
              <w:rPr>
                <w:rFonts w:asciiTheme="minorHAnsi" w:hAnsiTheme="minorHAnsi" w:cs="Tahoma"/>
                <w:sz w:val="18"/>
                <w:szCs w:val="18"/>
                <w:lang w:val="en-US"/>
              </w:rPr>
              <w:t>optical</w:t>
            </w:r>
            <w:r w:rsidRPr="00941964">
              <w:rPr>
                <w:rFonts w:asciiTheme="minorHAnsi" w:hAnsiTheme="minorHAnsi" w:cs="Tahoma"/>
                <w:sz w:val="18"/>
                <w:szCs w:val="18"/>
              </w:rPr>
              <w:t xml:space="preserve"> </w:t>
            </w:r>
            <w:r w:rsidRPr="00941964">
              <w:rPr>
                <w:rFonts w:asciiTheme="minorHAnsi" w:hAnsiTheme="minorHAnsi" w:cs="Tahoma"/>
                <w:sz w:val="18"/>
                <w:szCs w:val="18"/>
                <w:lang w:val="en-US"/>
              </w:rPr>
              <w:t>sensor</w:t>
            </w:r>
            <w:r w:rsidRPr="00941964">
              <w:rPr>
                <w:rFonts w:asciiTheme="minorHAnsi" w:hAnsiTheme="minorHAnsi" w:cs="Tahoma"/>
                <w:sz w:val="18"/>
                <w:szCs w:val="18"/>
              </w:rPr>
              <w:t>) και όχι υπολογιστικά από το λογισμικό.</w:t>
            </w:r>
          </w:p>
        </w:tc>
        <w:tc>
          <w:tcPr>
            <w:tcW w:w="1451" w:type="dxa"/>
            <w:tcBorders>
              <w:top w:val="nil"/>
              <w:left w:val="nil"/>
              <w:bottom w:val="single" w:sz="4" w:space="0" w:color="auto"/>
              <w:right w:val="single" w:sz="4" w:space="0" w:color="auto"/>
            </w:tcBorders>
            <w:shd w:val="clear" w:color="auto" w:fill="auto"/>
            <w:noWrap/>
            <w:vAlign w:val="bottom"/>
            <w:hideMark/>
          </w:tcPr>
          <w:p w14:paraId="393BCF26"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4686C1CA"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3B417593"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E086CD5" w14:textId="67E49082"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64440556"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208DABE8" w14:textId="71D8B5B2"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8</w:t>
            </w:r>
          </w:p>
        </w:tc>
        <w:tc>
          <w:tcPr>
            <w:tcW w:w="4678" w:type="dxa"/>
            <w:tcBorders>
              <w:top w:val="nil"/>
              <w:left w:val="nil"/>
              <w:bottom w:val="single" w:sz="4" w:space="0" w:color="auto"/>
              <w:right w:val="single" w:sz="4" w:space="0" w:color="auto"/>
            </w:tcBorders>
            <w:shd w:val="clear" w:color="auto" w:fill="auto"/>
            <w:hideMark/>
          </w:tcPr>
          <w:p w14:paraId="760899D3" w14:textId="45F31AF3"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διαθέτει τεχνολογία </w:t>
            </w:r>
            <w:proofErr w:type="spellStart"/>
            <w:r w:rsidRPr="00941964">
              <w:rPr>
                <w:rFonts w:asciiTheme="minorHAnsi" w:hAnsiTheme="minorHAnsi" w:cs="Tahoma"/>
                <w:sz w:val="18"/>
                <w:szCs w:val="18"/>
              </w:rPr>
              <w:t>Baseline</w:t>
            </w:r>
            <w:proofErr w:type="spellEnd"/>
            <w:r w:rsidRPr="00941964">
              <w:rPr>
                <w:rFonts w:asciiTheme="minorHAnsi" w:hAnsiTheme="minorHAnsi" w:cs="Tahoma"/>
                <w:sz w:val="18"/>
                <w:szCs w:val="18"/>
              </w:rPr>
              <w:t xml:space="preserve"> </w:t>
            </w:r>
            <w:proofErr w:type="spellStart"/>
            <w:r w:rsidRPr="00941964">
              <w:rPr>
                <w:rFonts w:asciiTheme="minorHAnsi" w:hAnsiTheme="minorHAnsi" w:cs="Tahoma"/>
                <w:sz w:val="18"/>
                <w:szCs w:val="18"/>
              </w:rPr>
              <w:t>Offset</w:t>
            </w:r>
            <w:proofErr w:type="spellEnd"/>
            <w:r w:rsidRPr="00941964">
              <w:rPr>
                <w:rFonts w:asciiTheme="minorHAnsi" w:hAnsiTheme="minorHAnsi" w:cs="Tahoma"/>
                <w:sz w:val="18"/>
                <w:szCs w:val="18"/>
              </w:rPr>
              <w:t xml:space="preserve"> </w:t>
            </w:r>
            <w:proofErr w:type="spellStart"/>
            <w:r w:rsidRPr="00941964">
              <w:rPr>
                <w:rFonts w:asciiTheme="minorHAnsi" w:hAnsiTheme="minorHAnsi" w:cs="Tahoma"/>
                <w:sz w:val="18"/>
                <w:szCs w:val="18"/>
              </w:rPr>
              <w:t>Correction</w:t>
            </w:r>
            <w:proofErr w:type="spellEnd"/>
            <w:r w:rsidRPr="00941964">
              <w:rPr>
                <w:rFonts w:asciiTheme="minorHAnsi" w:hAnsiTheme="minorHAnsi" w:cs="Tahoma"/>
                <w:sz w:val="18"/>
                <w:szCs w:val="18"/>
              </w:rPr>
              <w:t xml:space="preserve"> (BOC) η οποία να ανιχνεύει αυτόματα κάθε αλλαγή στο υπόβαθρο πριν την </w:t>
            </w:r>
            <w:proofErr w:type="spellStart"/>
            <w:r w:rsidRPr="00941964">
              <w:rPr>
                <w:rFonts w:asciiTheme="minorHAnsi" w:hAnsiTheme="minorHAnsi" w:cs="Tahoma"/>
                <w:sz w:val="18"/>
                <w:szCs w:val="18"/>
              </w:rPr>
              <w:t>ατομοποίηση</w:t>
            </w:r>
            <w:proofErr w:type="spellEnd"/>
            <w:r w:rsidRPr="00941964">
              <w:rPr>
                <w:rFonts w:asciiTheme="minorHAnsi" w:hAnsiTheme="minorHAnsi" w:cs="Tahoma"/>
                <w:sz w:val="18"/>
                <w:szCs w:val="18"/>
              </w:rPr>
              <w:t xml:space="preserve"> και την αντισταθμίζει χωρίς να χρειάζεται </w:t>
            </w:r>
            <w:proofErr w:type="spellStart"/>
            <w:r w:rsidRPr="00941964">
              <w:rPr>
                <w:rFonts w:asciiTheme="minorHAnsi" w:hAnsiTheme="minorHAnsi" w:cs="Tahoma"/>
                <w:sz w:val="18"/>
                <w:szCs w:val="18"/>
              </w:rPr>
              <w:t>επαναβαθμονόμηση</w:t>
            </w:r>
            <w:proofErr w:type="spellEnd"/>
            <w:r w:rsidRPr="00941964">
              <w:rPr>
                <w:rFonts w:asciiTheme="minorHAnsi" w:hAnsiTheme="minorHAnsi" w:cs="Tahoma"/>
                <w:sz w:val="18"/>
                <w:szCs w:val="18"/>
              </w:rPr>
              <w:t xml:space="preserve"> ή μηδενισμός του συστήματος με πρότυπα ή τυφλά. </w:t>
            </w:r>
          </w:p>
        </w:tc>
        <w:tc>
          <w:tcPr>
            <w:tcW w:w="1451" w:type="dxa"/>
            <w:tcBorders>
              <w:top w:val="nil"/>
              <w:left w:val="nil"/>
              <w:bottom w:val="single" w:sz="4" w:space="0" w:color="auto"/>
              <w:right w:val="single" w:sz="4" w:space="0" w:color="auto"/>
            </w:tcBorders>
            <w:shd w:val="clear" w:color="auto" w:fill="auto"/>
            <w:noWrap/>
            <w:vAlign w:val="bottom"/>
            <w:hideMark/>
          </w:tcPr>
          <w:p w14:paraId="43023CD9"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47E51AC9"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7E0C4D53"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9485919" w14:textId="076FDDF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 </w:t>
            </w:r>
            <w:r w:rsidR="00364D1B"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78F05F9" w14:textId="611B4FD9"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r w:rsidR="00C16D87" w:rsidRPr="00941964">
              <w:rPr>
                <w:rFonts w:asciiTheme="minorHAnsi" w:eastAsia="Times New Roman" w:hAnsiTheme="minorHAnsi" w:cs="Calibri"/>
                <w:sz w:val="18"/>
                <w:szCs w:val="18"/>
                <w:lang w:eastAsia="el-GR"/>
              </w:rPr>
              <w:t> </w:t>
            </w:r>
          </w:p>
        </w:tc>
        <w:tc>
          <w:tcPr>
            <w:tcW w:w="642" w:type="dxa"/>
            <w:tcBorders>
              <w:top w:val="nil"/>
              <w:left w:val="nil"/>
              <w:bottom w:val="single" w:sz="4" w:space="0" w:color="auto"/>
              <w:right w:val="single" w:sz="4" w:space="0" w:color="auto"/>
            </w:tcBorders>
            <w:shd w:val="clear" w:color="auto" w:fill="auto"/>
            <w:noWrap/>
            <w:vAlign w:val="center"/>
            <w:hideMark/>
          </w:tcPr>
          <w:p w14:paraId="54E4FEE4" w14:textId="64FE24D5"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9</w:t>
            </w:r>
          </w:p>
        </w:tc>
        <w:tc>
          <w:tcPr>
            <w:tcW w:w="4678" w:type="dxa"/>
            <w:tcBorders>
              <w:top w:val="nil"/>
              <w:left w:val="nil"/>
              <w:bottom w:val="single" w:sz="4" w:space="0" w:color="auto"/>
              <w:right w:val="single" w:sz="4" w:space="0" w:color="auto"/>
            </w:tcBorders>
            <w:shd w:val="clear" w:color="auto" w:fill="auto"/>
            <w:hideMark/>
          </w:tcPr>
          <w:p w14:paraId="70135E12" w14:textId="19346228" w:rsidR="00C16D87" w:rsidRPr="00941964" w:rsidRDefault="00C16D87" w:rsidP="00C16D87">
            <w:pPr>
              <w:rPr>
                <w:rFonts w:asciiTheme="minorHAnsi" w:eastAsia="Times New Roman" w:hAnsiTheme="minorHAnsi" w:cs="Calibri"/>
                <w:sz w:val="18"/>
                <w:szCs w:val="18"/>
                <w:u w:val="single"/>
                <w:lang w:eastAsia="el-GR"/>
              </w:rPr>
            </w:pPr>
            <w:r w:rsidRPr="00941964">
              <w:rPr>
                <w:rFonts w:asciiTheme="minorHAnsi" w:hAnsiTheme="minorHAnsi" w:cs="Tahoma"/>
                <w:sz w:val="18"/>
                <w:szCs w:val="18"/>
              </w:rPr>
              <w:t>Να έχει δυνατότητα μέτρησης του εμβαδού της κορυφής (</w:t>
            </w:r>
            <w:r w:rsidRPr="00941964">
              <w:rPr>
                <w:rFonts w:asciiTheme="minorHAnsi" w:hAnsiTheme="minorHAnsi" w:cs="Tahoma"/>
                <w:sz w:val="18"/>
                <w:szCs w:val="18"/>
                <w:lang w:val="en-US"/>
              </w:rPr>
              <w:t>peak</w:t>
            </w:r>
            <w:r w:rsidRPr="00941964">
              <w:rPr>
                <w:rFonts w:asciiTheme="minorHAnsi" w:hAnsiTheme="minorHAnsi" w:cs="Tahoma"/>
                <w:sz w:val="18"/>
                <w:szCs w:val="18"/>
              </w:rPr>
              <w:t xml:space="preserve"> </w:t>
            </w:r>
            <w:r w:rsidRPr="00941964">
              <w:rPr>
                <w:rFonts w:asciiTheme="minorHAnsi" w:hAnsiTheme="minorHAnsi" w:cs="Tahoma"/>
                <w:sz w:val="18"/>
                <w:szCs w:val="18"/>
                <w:lang w:val="en-US"/>
              </w:rPr>
              <w:t>area</w:t>
            </w:r>
            <w:r w:rsidRPr="00941964">
              <w:rPr>
                <w:rFonts w:asciiTheme="minorHAnsi" w:hAnsiTheme="minorHAnsi" w:cs="Tahoma"/>
                <w:sz w:val="18"/>
                <w:szCs w:val="18"/>
              </w:rPr>
              <w:t>) και του ύψους της κορυφής (</w:t>
            </w:r>
            <w:r w:rsidRPr="00941964">
              <w:rPr>
                <w:rFonts w:asciiTheme="minorHAnsi" w:hAnsiTheme="minorHAnsi" w:cs="Tahoma"/>
                <w:sz w:val="18"/>
                <w:szCs w:val="18"/>
                <w:lang w:val="en-US"/>
              </w:rPr>
              <w:t>peak</w:t>
            </w:r>
            <w:r w:rsidRPr="00941964">
              <w:rPr>
                <w:rFonts w:asciiTheme="minorHAnsi" w:hAnsiTheme="minorHAnsi" w:cs="Tahoma"/>
                <w:sz w:val="18"/>
                <w:szCs w:val="18"/>
              </w:rPr>
              <w:t xml:space="preserve"> </w:t>
            </w:r>
            <w:r w:rsidRPr="00941964">
              <w:rPr>
                <w:rFonts w:asciiTheme="minorHAnsi" w:hAnsiTheme="minorHAnsi" w:cs="Tahoma"/>
                <w:sz w:val="18"/>
                <w:szCs w:val="18"/>
                <w:lang w:val="en-US"/>
              </w:rPr>
              <w:t>height</w:t>
            </w:r>
            <w:r w:rsidRPr="00941964">
              <w:rPr>
                <w:rFonts w:asciiTheme="minorHAnsi" w:hAnsiTheme="minorHAnsi" w:cs="Tahoma"/>
                <w:sz w:val="18"/>
                <w:szCs w:val="18"/>
              </w:rPr>
              <w:t xml:space="preserve">), για μεγαλύτερη ακρίβεια και </w:t>
            </w:r>
            <w:proofErr w:type="spellStart"/>
            <w:r w:rsidRPr="00941964">
              <w:rPr>
                <w:rFonts w:asciiTheme="minorHAnsi" w:hAnsiTheme="minorHAnsi" w:cs="Tahoma"/>
                <w:sz w:val="18"/>
                <w:szCs w:val="18"/>
              </w:rPr>
              <w:t>επαναληψιμότητα</w:t>
            </w:r>
            <w:proofErr w:type="spellEnd"/>
            <w:r w:rsidRPr="00941964">
              <w:rPr>
                <w:rFonts w:asciiTheme="minorHAnsi" w:hAnsiTheme="minorHAnsi" w:cs="Tahoma"/>
                <w:sz w:val="18"/>
                <w:szCs w:val="18"/>
              </w:rPr>
              <w:t>. Η μέτρηση του εμβαδού να επηρεάζεται πολύ λιγότερο σε σχέση με τις μέτρηση του ύψους από την κατάσταση που βρίσκεται ο σωλήνας γραφίτη.</w:t>
            </w:r>
          </w:p>
        </w:tc>
        <w:tc>
          <w:tcPr>
            <w:tcW w:w="1451" w:type="dxa"/>
            <w:tcBorders>
              <w:top w:val="nil"/>
              <w:left w:val="nil"/>
              <w:bottom w:val="single" w:sz="4" w:space="0" w:color="auto"/>
              <w:right w:val="single" w:sz="4" w:space="0" w:color="auto"/>
            </w:tcBorders>
            <w:shd w:val="clear" w:color="auto" w:fill="auto"/>
            <w:noWrap/>
            <w:vAlign w:val="bottom"/>
            <w:hideMark/>
          </w:tcPr>
          <w:p w14:paraId="320CD24C"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bottom w:val="single" w:sz="4" w:space="0" w:color="auto"/>
              <w:right w:val="single" w:sz="4" w:space="0" w:color="auto"/>
            </w:tcBorders>
            <w:shd w:val="clear" w:color="000000" w:fill="FFFFFF"/>
            <w:noWrap/>
            <w:vAlign w:val="bottom"/>
            <w:hideMark/>
          </w:tcPr>
          <w:p w14:paraId="30EC8DE5"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C16D87" w:rsidRPr="00941964" w14:paraId="40AB7158"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8FF5FC4" w14:textId="2F7F2994"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809AA5C"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65D96230" w14:textId="1DF09893"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10</w:t>
            </w:r>
          </w:p>
        </w:tc>
        <w:tc>
          <w:tcPr>
            <w:tcW w:w="4678" w:type="dxa"/>
            <w:tcBorders>
              <w:top w:val="nil"/>
              <w:left w:val="nil"/>
              <w:bottom w:val="single" w:sz="4" w:space="0" w:color="auto"/>
              <w:right w:val="single" w:sz="4" w:space="0" w:color="auto"/>
            </w:tcBorders>
            <w:shd w:val="clear" w:color="auto" w:fill="auto"/>
            <w:hideMark/>
          </w:tcPr>
          <w:p w14:paraId="5F98B250" w14:textId="4FA14DA7"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διαθέτει εσωτερική ροή αερίων για την απομάκρυνση ατμών ή πτητικών ουσιών που προέρχονται από το δείγμα. Να υπάρχει η δυνατότητα διακοπής της κατά τη διάρκεια της </w:t>
            </w:r>
            <w:proofErr w:type="spellStart"/>
            <w:r w:rsidRPr="00941964">
              <w:rPr>
                <w:rFonts w:asciiTheme="minorHAnsi" w:hAnsiTheme="minorHAnsi" w:cs="Tahoma"/>
                <w:sz w:val="18"/>
                <w:szCs w:val="18"/>
              </w:rPr>
              <w:t>ατομοποίησης</w:t>
            </w:r>
            <w:proofErr w:type="spellEnd"/>
            <w:r w:rsidRPr="00941964">
              <w:rPr>
                <w:rFonts w:asciiTheme="minorHAnsi" w:hAnsiTheme="minorHAnsi" w:cs="Tahoma"/>
                <w:sz w:val="18"/>
                <w:szCs w:val="18"/>
              </w:rPr>
              <w:t xml:space="preserve">, για τη μεγιστοποίηση της ευαισθησίας. </w:t>
            </w:r>
          </w:p>
        </w:tc>
        <w:tc>
          <w:tcPr>
            <w:tcW w:w="1451" w:type="dxa"/>
            <w:tcBorders>
              <w:top w:val="nil"/>
              <w:left w:val="nil"/>
              <w:bottom w:val="single" w:sz="4" w:space="0" w:color="auto"/>
              <w:right w:val="single" w:sz="4" w:space="0" w:color="auto"/>
            </w:tcBorders>
            <w:shd w:val="clear" w:color="auto" w:fill="auto"/>
            <w:noWrap/>
            <w:vAlign w:val="bottom"/>
            <w:hideMark/>
          </w:tcPr>
          <w:p w14:paraId="7FFD8FF5"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D88B599"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4A3FA5F3" w14:textId="77777777" w:rsidTr="007E1F9C">
        <w:trPr>
          <w:trHeight w:val="4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C2810BE" w14:textId="6CA20C60"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816FF58"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254EC742" w14:textId="0FC8F25F"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C16D87" w:rsidRPr="00941964">
              <w:rPr>
                <w:rFonts w:asciiTheme="minorHAnsi" w:eastAsia="Times New Roman" w:hAnsiTheme="minorHAnsi" w:cs="Calibri"/>
                <w:sz w:val="18"/>
                <w:szCs w:val="18"/>
                <w:lang w:eastAsia="el-GR"/>
              </w:rPr>
              <w:t>1</w:t>
            </w:r>
            <w:r w:rsidR="00364D1B" w:rsidRPr="00941964">
              <w:rPr>
                <w:rFonts w:asciiTheme="minorHAnsi" w:eastAsia="Times New Roman" w:hAnsiTheme="minorHAnsi" w:cs="Calibri"/>
                <w:sz w:val="18"/>
                <w:szCs w:val="18"/>
                <w:lang w:eastAsia="el-GR"/>
              </w:rPr>
              <w:t>1</w:t>
            </w:r>
          </w:p>
        </w:tc>
        <w:tc>
          <w:tcPr>
            <w:tcW w:w="4678" w:type="dxa"/>
            <w:tcBorders>
              <w:top w:val="nil"/>
              <w:left w:val="nil"/>
              <w:bottom w:val="single" w:sz="4" w:space="0" w:color="auto"/>
              <w:right w:val="single" w:sz="4" w:space="0" w:color="auto"/>
            </w:tcBorders>
            <w:shd w:val="clear" w:color="auto" w:fill="auto"/>
            <w:hideMark/>
          </w:tcPr>
          <w:p w14:paraId="5A3F0538" w14:textId="2498ADCC"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Να διαθέτει συνεχή εξωτερική ροή αερίου γύρω από τον φούρνο γραφίτη, έτσι ώστε να μεγιστοποιείται η διάρκεια ζωής του.</w:t>
            </w:r>
          </w:p>
        </w:tc>
        <w:tc>
          <w:tcPr>
            <w:tcW w:w="1451" w:type="dxa"/>
            <w:tcBorders>
              <w:top w:val="nil"/>
              <w:left w:val="nil"/>
              <w:bottom w:val="single" w:sz="4" w:space="0" w:color="auto"/>
              <w:right w:val="single" w:sz="4" w:space="0" w:color="auto"/>
            </w:tcBorders>
            <w:shd w:val="clear" w:color="auto" w:fill="auto"/>
            <w:noWrap/>
            <w:vAlign w:val="bottom"/>
            <w:hideMark/>
          </w:tcPr>
          <w:p w14:paraId="3EB811CE"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68FEB38"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7F539B43" w14:textId="77777777" w:rsidTr="007E1F9C">
        <w:trPr>
          <w:trHeight w:val="4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6CE369E" w14:textId="64BB4BCE"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0120EFC"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3FD5AD3E" w14:textId="273637A1"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C16D87" w:rsidRPr="00941964">
              <w:rPr>
                <w:rFonts w:asciiTheme="minorHAnsi" w:eastAsia="Times New Roman" w:hAnsiTheme="minorHAnsi" w:cs="Calibri"/>
                <w:sz w:val="18"/>
                <w:szCs w:val="18"/>
                <w:lang w:eastAsia="el-GR"/>
              </w:rPr>
              <w:t>1</w:t>
            </w:r>
            <w:r w:rsidR="00364D1B" w:rsidRPr="00941964">
              <w:rPr>
                <w:rFonts w:asciiTheme="minorHAnsi" w:eastAsia="Times New Roman" w:hAnsiTheme="minorHAnsi" w:cs="Calibri"/>
                <w:sz w:val="18"/>
                <w:szCs w:val="18"/>
                <w:lang w:eastAsia="el-GR"/>
              </w:rPr>
              <w:t>2</w:t>
            </w:r>
          </w:p>
        </w:tc>
        <w:tc>
          <w:tcPr>
            <w:tcW w:w="4678" w:type="dxa"/>
            <w:tcBorders>
              <w:top w:val="nil"/>
              <w:left w:val="nil"/>
              <w:bottom w:val="single" w:sz="4" w:space="0" w:color="auto"/>
              <w:right w:val="single" w:sz="4" w:space="0" w:color="auto"/>
            </w:tcBorders>
            <w:shd w:val="clear" w:color="auto" w:fill="auto"/>
            <w:hideMark/>
          </w:tcPr>
          <w:p w14:paraId="0363F93F" w14:textId="71B9F839"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Η εσωτερική και η εξωτερική ροή αερίου να είναι ξεχωριστά ελεγχόμενες από το λογισμικό.</w:t>
            </w:r>
          </w:p>
        </w:tc>
        <w:tc>
          <w:tcPr>
            <w:tcW w:w="1451" w:type="dxa"/>
            <w:tcBorders>
              <w:top w:val="nil"/>
              <w:left w:val="nil"/>
              <w:bottom w:val="single" w:sz="4" w:space="0" w:color="auto"/>
              <w:right w:val="single" w:sz="4" w:space="0" w:color="auto"/>
            </w:tcBorders>
            <w:shd w:val="clear" w:color="auto" w:fill="auto"/>
            <w:noWrap/>
            <w:vAlign w:val="bottom"/>
            <w:hideMark/>
          </w:tcPr>
          <w:p w14:paraId="2D5D9192"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A663E7"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5A16CA98"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5784D67" w14:textId="4F265B92"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33E5032"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78975797" w14:textId="4D9F8B63"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13</w:t>
            </w:r>
          </w:p>
        </w:tc>
        <w:tc>
          <w:tcPr>
            <w:tcW w:w="4678" w:type="dxa"/>
            <w:tcBorders>
              <w:top w:val="single" w:sz="4" w:space="0" w:color="auto"/>
              <w:left w:val="nil"/>
              <w:bottom w:val="single" w:sz="4" w:space="0" w:color="auto"/>
              <w:right w:val="single" w:sz="4" w:space="0" w:color="auto"/>
            </w:tcBorders>
            <w:shd w:val="clear" w:color="auto" w:fill="auto"/>
            <w:hideMark/>
          </w:tcPr>
          <w:p w14:paraId="61083C5B" w14:textId="42D15F72"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διαθέτει ενσωματωμένο και όχι εξωτερικό τροφοδοτικό για τον φούρνο γραφίτη για μείωση του απαιτούμενου χώρου εγκατάστασης.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14005CAF"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auto"/>
              <w:left w:val="single" w:sz="4" w:space="0" w:color="auto"/>
              <w:right w:val="single" w:sz="4" w:space="0" w:color="auto"/>
            </w:tcBorders>
            <w:vAlign w:val="center"/>
            <w:hideMark/>
          </w:tcPr>
          <w:p w14:paraId="6CF04F15"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17AEFA84"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7670DB3" w14:textId="7CC5597D"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lastRenderedPageBreak/>
              <w:t>1</w:t>
            </w:r>
          </w:p>
        </w:tc>
        <w:tc>
          <w:tcPr>
            <w:tcW w:w="442" w:type="dxa"/>
            <w:tcBorders>
              <w:top w:val="nil"/>
              <w:left w:val="nil"/>
              <w:bottom w:val="single" w:sz="4" w:space="0" w:color="auto"/>
              <w:right w:val="single" w:sz="4" w:space="0" w:color="auto"/>
            </w:tcBorders>
            <w:shd w:val="clear" w:color="auto" w:fill="auto"/>
            <w:noWrap/>
            <w:vAlign w:val="center"/>
            <w:hideMark/>
          </w:tcPr>
          <w:p w14:paraId="078555C3"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2137C321" w14:textId="000652CC"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14</w:t>
            </w:r>
          </w:p>
        </w:tc>
        <w:tc>
          <w:tcPr>
            <w:tcW w:w="4678" w:type="dxa"/>
            <w:tcBorders>
              <w:top w:val="single" w:sz="4" w:space="0" w:color="auto"/>
              <w:left w:val="nil"/>
              <w:bottom w:val="single" w:sz="4" w:space="0" w:color="auto"/>
              <w:right w:val="single" w:sz="4" w:space="0" w:color="auto"/>
            </w:tcBorders>
            <w:shd w:val="clear" w:color="auto" w:fill="auto"/>
            <w:hideMark/>
          </w:tcPr>
          <w:p w14:paraId="73457FAF" w14:textId="4F2DEDD9"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διαθέτει κάμερα παρακολούθησης της ευθυγράμμισης του </w:t>
            </w:r>
            <w:proofErr w:type="spellStart"/>
            <w:r w:rsidRPr="00941964">
              <w:rPr>
                <w:rFonts w:asciiTheme="minorHAnsi" w:hAnsiTheme="minorHAnsi" w:cs="Tahoma"/>
                <w:sz w:val="18"/>
                <w:szCs w:val="18"/>
              </w:rPr>
              <w:t>ακροφύσιου</w:t>
            </w:r>
            <w:proofErr w:type="spellEnd"/>
            <w:r w:rsidRPr="00941964">
              <w:rPr>
                <w:rFonts w:asciiTheme="minorHAnsi" w:hAnsiTheme="minorHAnsi" w:cs="Tahoma"/>
                <w:sz w:val="18"/>
                <w:szCs w:val="18"/>
              </w:rPr>
              <w:t xml:space="preserve"> του αυτόματου δειγματολήπτη και της διανομής του δείγματος η οποία να μπορεί να χρησιμοποιείται για την παρακολούθηση των σταδίων ξήρανσης και πυρόλυσης στον σωλήνα γραφίτη.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4C404D57"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left w:val="single" w:sz="4" w:space="0" w:color="auto"/>
              <w:bottom w:val="single" w:sz="4" w:space="0" w:color="auto"/>
              <w:right w:val="single" w:sz="4" w:space="0" w:color="auto"/>
            </w:tcBorders>
            <w:vAlign w:val="center"/>
            <w:hideMark/>
          </w:tcPr>
          <w:p w14:paraId="59E3EAAE"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3EF00594" w14:textId="77777777" w:rsidTr="007E1F9C">
        <w:trPr>
          <w:trHeight w:val="4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ECD639C" w14:textId="396BE782"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1873205B"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13ACFDE1" w14:textId="44B9323C"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15</w:t>
            </w:r>
          </w:p>
        </w:tc>
        <w:tc>
          <w:tcPr>
            <w:tcW w:w="4678" w:type="dxa"/>
            <w:tcBorders>
              <w:top w:val="nil"/>
              <w:left w:val="nil"/>
              <w:bottom w:val="single" w:sz="4" w:space="0" w:color="auto"/>
              <w:right w:val="single" w:sz="4" w:space="0" w:color="auto"/>
            </w:tcBorders>
            <w:shd w:val="clear" w:color="auto" w:fill="auto"/>
            <w:hideMark/>
          </w:tcPr>
          <w:p w14:paraId="6E946AC4" w14:textId="1D054E81"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Η θερμοκρασία των σωλήνων γραφίτη να ελέγχεται σε όλο το εύρος θερμοκρασίας και  να είναι ανεξάρτητη από το χρόνο ζωής του σωλήνα.</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4ED0CCBA"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left w:val="single" w:sz="4" w:space="0" w:color="auto"/>
              <w:bottom w:val="single" w:sz="4" w:space="0" w:color="auto"/>
              <w:right w:val="single" w:sz="4" w:space="0" w:color="auto"/>
            </w:tcBorders>
            <w:vAlign w:val="center"/>
            <w:hideMark/>
          </w:tcPr>
          <w:p w14:paraId="3B4AC839"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433F937A"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912D490" w14:textId="5998CA64"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02714AF8"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4F55B77A" w14:textId="43EDADAA"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16</w:t>
            </w:r>
          </w:p>
        </w:tc>
        <w:tc>
          <w:tcPr>
            <w:tcW w:w="4678" w:type="dxa"/>
            <w:tcBorders>
              <w:top w:val="nil"/>
              <w:left w:val="nil"/>
              <w:bottom w:val="single" w:sz="4" w:space="0" w:color="auto"/>
              <w:right w:val="single" w:sz="4" w:space="0" w:color="auto"/>
            </w:tcBorders>
            <w:shd w:val="clear" w:color="auto" w:fill="auto"/>
            <w:hideMark/>
          </w:tcPr>
          <w:p w14:paraId="266CA3AF" w14:textId="1D5F3943"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διαθέτει ελεγχόμενες αντιστάσεις των σωλήνων γραφίτη ώστε να διασφαλίζεται η </w:t>
            </w:r>
            <w:proofErr w:type="spellStart"/>
            <w:r w:rsidRPr="00941964">
              <w:rPr>
                <w:rFonts w:asciiTheme="minorHAnsi" w:hAnsiTheme="minorHAnsi" w:cs="Tahoma"/>
                <w:sz w:val="18"/>
                <w:szCs w:val="18"/>
              </w:rPr>
              <w:t>επαναληψιμότητα</w:t>
            </w:r>
            <w:proofErr w:type="spellEnd"/>
            <w:r w:rsidRPr="00941964">
              <w:rPr>
                <w:rFonts w:asciiTheme="minorHAnsi" w:hAnsiTheme="minorHAnsi" w:cs="Tahoma"/>
                <w:sz w:val="18"/>
                <w:szCs w:val="18"/>
              </w:rPr>
              <w:t>.</w:t>
            </w:r>
          </w:p>
        </w:tc>
        <w:tc>
          <w:tcPr>
            <w:tcW w:w="1451" w:type="dxa"/>
            <w:tcBorders>
              <w:top w:val="nil"/>
              <w:left w:val="nil"/>
              <w:bottom w:val="single" w:sz="4" w:space="0" w:color="auto"/>
              <w:right w:val="single" w:sz="4" w:space="0" w:color="auto"/>
            </w:tcBorders>
            <w:shd w:val="clear" w:color="auto" w:fill="auto"/>
            <w:noWrap/>
            <w:vAlign w:val="bottom"/>
            <w:hideMark/>
          </w:tcPr>
          <w:p w14:paraId="30D02B52"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D1AABDA"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2E0B7158"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9097B85" w14:textId="74684022"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BD4931A"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251C3AF7" w14:textId="09A0BC4B"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17</w:t>
            </w:r>
          </w:p>
        </w:tc>
        <w:tc>
          <w:tcPr>
            <w:tcW w:w="4678" w:type="dxa"/>
            <w:tcBorders>
              <w:top w:val="nil"/>
              <w:left w:val="nil"/>
              <w:bottom w:val="single" w:sz="4" w:space="0" w:color="auto"/>
              <w:right w:val="single" w:sz="4" w:space="0" w:color="auto"/>
            </w:tcBorders>
            <w:shd w:val="clear" w:color="auto" w:fill="auto"/>
            <w:hideMark/>
          </w:tcPr>
          <w:p w14:paraId="470EEC92" w14:textId="383877DF"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έχει εύκολη αλλαγή των σωλήνων γραφίτη χωρίς να είναι απαραίτητη η </w:t>
            </w:r>
            <w:proofErr w:type="spellStart"/>
            <w:r w:rsidRPr="00941964">
              <w:rPr>
                <w:rFonts w:asciiTheme="minorHAnsi" w:hAnsiTheme="minorHAnsi" w:cs="Tahoma"/>
                <w:sz w:val="18"/>
                <w:szCs w:val="18"/>
              </w:rPr>
              <w:t>επανευθυγράμμισή</w:t>
            </w:r>
            <w:proofErr w:type="spellEnd"/>
            <w:r w:rsidRPr="00941964">
              <w:rPr>
                <w:rFonts w:asciiTheme="minorHAnsi" w:hAnsiTheme="minorHAnsi" w:cs="Tahoma"/>
                <w:sz w:val="18"/>
                <w:szCs w:val="18"/>
              </w:rPr>
              <w:t xml:space="preserve"> τους.</w:t>
            </w:r>
          </w:p>
        </w:tc>
        <w:tc>
          <w:tcPr>
            <w:tcW w:w="1451" w:type="dxa"/>
            <w:tcBorders>
              <w:top w:val="nil"/>
              <w:left w:val="nil"/>
              <w:bottom w:val="single" w:sz="4" w:space="0" w:color="auto"/>
              <w:right w:val="single" w:sz="4" w:space="0" w:color="auto"/>
            </w:tcBorders>
            <w:shd w:val="clear" w:color="auto" w:fill="auto"/>
            <w:noWrap/>
            <w:vAlign w:val="bottom"/>
            <w:hideMark/>
          </w:tcPr>
          <w:p w14:paraId="22968AE3"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45AE4E2"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2BD53B7A"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807FC23" w14:textId="3A17B719"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56082E9"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528B0753" w14:textId="7D9A20F6"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18</w:t>
            </w:r>
          </w:p>
        </w:tc>
        <w:tc>
          <w:tcPr>
            <w:tcW w:w="4678" w:type="dxa"/>
            <w:tcBorders>
              <w:top w:val="nil"/>
              <w:left w:val="nil"/>
              <w:bottom w:val="single" w:sz="4" w:space="0" w:color="auto"/>
              <w:right w:val="single" w:sz="4" w:space="0" w:color="auto"/>
            </w:tcBorders>
            <w:shd w:val="clear" w:color="auto" w:fill="auto"/>
            <w:hideMark/>
          </w:tcPr>
          <w:p w14:paraId="3AA4DD75" w14:textId="75EE63BE"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διαθέτει αυτόματο, </w:t>
            </w:r>
            <w:proofErr w:type="spellStart"/>
            <w:r w:rsidRPr="00941964">
              <w:rPr>
                <w:rFonts w:asciiTheme="minorHAnsi" w:hAnsiTheme="minorHAnsi" w:cs="Tahoma"/>
                <w:sz w:val="18"/>
                <w:szCs w:val="18"/>
              </w:rPr>
              <w:t>επανακυκλοφορούμενο</w:t>
            </w:r>
            <w:proofErr w:type="spellEnd"/>
            <w:r w:rsidRPr="00941964">
              <w:rPr>
                <w:rFonts w:asciiTheme="minorHAnsi" w:hAnsiTheme="minorHAnsi" w:cs="Tahoma"/>
                <w:sz w:val="18"/>
                <w:szCs w:val="18"/>
              </w:rPr>
              <w:t xml:space="preserve"> σύστημα ψύξης, λειτουργικό μόνο κατά τη διάρκεια χρήσης του οργάνου.</w:t>
            </w:r>
          </w:p>
        </w:tc>
        <w:tc>
          <w:tcPr>
            <w:tcW w:w="1451" w:type="dxa"/>
            <w:tcBorders>
              <w:top w:val="nil"/>
              <w:left w:val="nil"/>
              <w:bottom w:val="single" w:sz="4" w:space="0" w:color="auto"/>
              <w:right w:val="single" w:sz="4" w:space="0" w:color="auto"/>
            </w:tcBorders>
            <w:shd w:val="clear" w:color="auto" w:fill="auto"/>
            <w:noWrap/>
            <w:vAlign w:val="bottom"/>
            <w:hideMark/>
          </w:tcPr>
          <w:p w14:paraId="61D0B754"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60BF3"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3D7EAB31"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E5774C3" w14:textId="0BD7D50F"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6C273494" w14:textId="77777777"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37190681" w14:textId="2CCD8379"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19</w:t>
            </w:r>
          </w:p>
        </w:tc>
        <w:tc>
          <w:tcPr>
            <w:tcW w:w="4678" w:type="dxa"/>
            <w:tcBorders>
              <w:top w:val="nil"/>
              <w:left w:val="nil"/>
              <w:bottom w:val="single" w:sz="4" w:space="0" w:color="auto"/>
              <w:right w:val="single" w:sz="4" w:space="0" w:color="auto"/>
            </w:tcBorders>
            <w:shd w:val="clear" w:color="auto" w:fill="auto"/>
            <w:hideMark/>
          </w:tcPr>
          <w:p w14:paraId="561B5CB4" w14:textId="1695A4DA" w:rsidR="00C16D87" w:rsidRPr="00941964" w:rsidRDefault="00C16D87" w:rsidP="00C16D87">
            <w:pPr>
              <w:rPr>
                <w:rFonts w:asciiTheme="minorHAnsi" w:eastAsia="Times New Roman" w:hAnsiTheme="minorHAnsi" w:cs="Calibri"/>
                <w:sz w:val="18"/>
                <w:szCs w:val="18"/>
                <w:lang w:eastAsia="el-GR"/>
              </w:rPr>
            </w:pPr>
            <w:r w:rsidRPr="00941964">
              <w:rPr>
                <w:rFonts w:asciiTheme="minorHAnsi" w:hAnsiTheme="minorHAnsi" w:cs="Tahoma"/>
                <w:sz w:val="18"/>
                <w:szCs w:val="18"/>
              </w:rPr>
              <w:t>Να διαθέτει ρύθμιση θερμοκρασίας σε εύρος: Από συνθήκες περιβάλλοντος έως 2600</w:t>
            </w:r>
            <w:r w:rsidRPr="00941964">
              <w:rPr>
                <w:rFonts w:asciiTheme="minorHAnsi" w:hAnsiTheme="minorHAnsi" w:cs="Tahoma"/>
                <w:sz w:val="18"/>
                <w:szCs w:val="18"/>
                <w:vertAlign w:val="superscript"/>
              </w:rPr>
              <w:t>ο</w:t>
            </w:r>
            <w:r w:rsidRPr="00941964">
              <w:rPr>
                <w:rFonts w:asciiTheme="minorHAnsi" w:hAnsiTheme="minorHAnsi" w:cs="Tahoma"/>
                <w:sz w:val="18"/>
                <w:szCs w:val="18"/>
              </w:rPr>
              <w:t>C σε βήματα των 10</w:t>
            </w:r>
            <w:r w:rsidRPr="00941964">
              <w:rPr>
                <w:rFonts w:asciiTheme="minorHAnsi" w:hAnsiTheme="minorHAnsi" w:cs="Tahoma"/>
                <w:sz w:val="18"/>
                <w:szCs w:val="18"/>
                <w:vertAlign w:val="superscript"/>
              </w:rPr>
              <w:t>ο</w:t>
            </w:r>
            <w:r w:rsidRPr="00941964">
              <w:rPr>
                <w:rFonts w:asciiTheme="minorHAnsi" w:hAnsiTheme="minorHAnsi" w:cs="Tahoma"/>
                <w:sz w:val="18"/>
                <w:szCs w:val="18"/>
              </w:rPr>
              <w:t>C.</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72C0370F"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auto"/>
              <w:left w:val="single" w:sz="4" w:space="0" w:color="auto"/>
              <w:right w:val="single" w:sz="4" w:space="0" w:color="auto"/>
            </w:tcBorders>
            <w:vAlign w:val="center"/>
            <w:hideMark/>
          </w:tcPr>
          <w:p w14:paraId="530D3A33" w14:textId="77777777" w:rsidR="00C16D87" w:rsidRPr="00941964" w:rsidRDefault="00C16D87" w:rsidP="00C16D87">
            <w:pPr>
              <w:rPr>
                <w:rFonts w:ascii="Calibri" w:eastAsia="Times New Roman" w:hAnsi="Calibri" w:cs="Calibri"/>
                <w:sz w:val="22"/>
                <w:szCs w:val="22"/>
                <w:lang w:eastAsia="el-GR"/>
              </w:rPr>
            </w:pPr>
          </w:p>
        </w:tc>
      </w:tr>
      <w:tr w:rsidR="00C16D87" w:rsidRPr="00941964" w14:paraId="1711437B"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7A4986" w14:textId="39D3BF28" w:rsidR="00C16D87" w:rsidRPr="00941964" w:rsidRDefault="00C16D87"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 </w:t>
            </w:r>
            <w:r w:rsidR="00364D1B"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51636189" w14:textId="08A654B8" w:rsidR="00C16D87" w:rsidRPr="00941964" w:rsidRDefault="00364D1B" w:rsidP="00C16D87">
            <w:pP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r w:rsidR="00C16D87" w:rsidRPr="00941964">
              <w:rPr>
                <w:rFonts w:asciiTheme="minorHAnsi" w:eastAsia="Times New Roman" w:hAnsiTheme="minorHAnsi" w:cs="Calibri"/>
                <w:sz w:val="18"/>
                <w:szCs w:val="18"/>
                <w:lang w:eastAsia="el-GR"/>
              </w:rPr>
              <w:t> </w:t>
            </w:r>
          </w:p>
        </w:tc>
        <w:tc>
          <w:tcPr>
            <w:tcW w:w="642" w:type="dxa"/>
            <w:tcBorders>
              <w:top w:val="nil"/>
              <w:left w:val="nil"/>
              <w:bottom w:val="single" w:sz="4" w:space="0" w:color="auto"/>
              <w:right w:val="single" w:sz="4" w:space="0" w:color="auto"/>
            </w:tcBorders>
            <w:shd w:val="clear" w:color="auto" w:fill="auto"/>
            <w:noWrap/>
            <w:vAlign w:val="center"/>
            <w:hideMark/>
          </w:tcPr>
          <w:p w14:paraId="6CA1A606" w14:textId="55BA4B72" w:rsidR="00C16D87"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r w:rsidR="00364D1B" w:rsidRPr="00941964">
              <w:rPr>
                <w:rFonts w:asciiTheme="minorHAnsi" w:eastAsia="Times New Roman" w:hAnsiTheme="minorHAnsi" w:cs="Calibri"/>
                <w:sz w:val="18"/>
                <w:szCs w:val="18"/>
                <w:lang w:eastAsia="el-GR"/>
              </w:rPr>
              <w:t>20</w:t>
            </w:r>
          </w:p>
        </w:tc>
        <w:tc>
          <w:tcPr>
            <w:tcW w:w="4678" w:type="dxa"/>
            <w:tcBorders>
              <w:top w:val="nil"/>
              <w:left w:val="nil"/>
              <w:bottom w:val="single" w:sz="4" w:space="0" w:color="auto"/>
              <w:right w:val="single" w:sz="4" w:space="0" w:color="auto"/>
            </w:tcBorders>
            <w:shd w:val="clear" w:color="auto" w:fill="auto"/>
            <w:hideMark/>
          </w:tcPr>
          <w:p w14:paraId="106B2B8B" w14:textId="4B6BFC86" w:rsidR="00C16D87" w:rsidRPr="00941964" w:rsidRDefault="00C16D87" w:rsidP="00C16D87">
            <w:pPr>
              <w:rPr>
                <w:rFonts w:asciiTheme="minorHAnsi" w:eastAsia="Times New Roman" w:hAnsiTheme="minorHAnsi" w:cs="Calibri"/>
                <w:sz w:val="18"/>
                <w:szCs w:val="18"/>
                <w:u w:val="single"/>
                <w:lang w:eastAsia="el-GR"/>
              </w:rPr>
            </w:pPr>
            <w:r w:rsidRPr="00941964">
              <w:rPr>
                <w:rFonts w:asciiTheme="minorHAnsi" w:hAnsiTheme="minorHAnsi" w:cs="Tahoma"/>
                <w:sz w:val="18"/>
                <w:szCs w:val="18"/>
              </w:rPr>
              <w:t>Να διαθέτει ρύθμιση χρόνου σε εύρος: Από 0 έως 99sec σε βήματα του 1sec.</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7A72349B"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right w:val="single" w:sz="4" w:space="0" w:color="auto"/>
            </w:tcBorders>
            <w:shd w:val="clear" w:color="000000" w:fill="FFFFFF"/>
            <w:noWrap/>
            <w:vAlign w:val="bottom"/>
            <w:hideMark/>
          </w:tcPr>
          <w:p w14:paraId="0A591898"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364D1B" w:rsidRPr="00941964" w14:paraId="15B592C9"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C568B5F" w14:textId="75C6A588" w:rsidR="00364D1B" w:rsidRPr="00941964" w:rsidRDefault="00364D1B" w:rsidP="00364D1B">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6F2D6C23" w14:textId="77777777" w:rsidR="00364D1B" w:rsidRPr="00941964" w:rsidRDefault="00364D1B" w:rsidP="00364D1B">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3C9A767F" w14:textId="244066F3" w:rsidR="00364D1B"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2.</w:t>
            </w:r>
            <w:r w:rsidR="00364D1B" w:rsidRPr="00941964">
              <w:rPr>
                <w:rFonts w:ascii="Calibri" w:eastAsia="Times New Roman" w:hAnsi="Calibri" w:cs="Calibri"/>
                <w:sz w:val="18"/>
                <w:szCs w:val="18"/>
                <w:lang w:eastAsia="el-GR"/>
              </w:rPr>
              <w:t>21</w:t>
            </w:r>
          </w:p>
        </w:tc>
        <w:tc>
          <w:tcPr>
            <w:tcW w:w="4678" w:type="dxa"/>
            <w:tcBorders>
              <w:top w:val="nil"/>
              <w:left w:val="nil"/>
              <w:bottom w:val="single" w:sz="4" w:space="0" w:color="auto"/>
              <w:right w:val="single" w:sz="4" w:space="0" w:color="auto"/>
            </w:tcBorders>
            <w:shd w:val="clear" w:color="auto" w:fill="auto"/>
            <w:hideMark/>
          </w:tcPr>
          <w:p w14:paraId="0CC0C2AD" w14:textId="43C9D82C" w:rsidR="00364D1B" w:rsidRPr="00941964" w:rsidRDefault="00364D1B" w:rsidP="00364D1B">
            <w:pPr>
              <w:rPr>
                <w:rFonts w:asciiTheme="minorHAnsi" w:eastAsia="Times New Roman" w:hAnsiTheme="minorHAnsi" w:cs="Calibri"/>
                <w:sz w:val="18"/>
                <w:szCs w:val="18"/>
                <w:lang w:eastAsia="el-GR"/>
              </w:rPr>
            </w:pPr>
            <w:r w:rsidRPr="00941964">
              <w:rPr>
                <w:rFonts w:asciiTheme="minorHAnsi" w:hAnsiTheme="minorHAnsi" w:cs="Tahoma"/>
                <w:sz w:val="18"/>
                <w:szCs w:val="18"/>
              </w:rPr>
              <w:t>Να διαθέτει ρύθμιση εσωτερικής ροής αερίου: 0, 50 ή 250 ml/</w:t>
            </w:r>
            <w:proofErr w:type="spellStart"/>
            <w:r w:rsidRPr="00941964">
              <w:rPr>
                <w:rFonts w:asciiTheme="minorHAnsi" w:hAnsiTheme="minorHAnsi" w:cs="Tahoma"/>
                <w:sz w:val="18"/>
                <w:szCs w:val="18"/>
              </w:rPr>
              <w:t>min</w:t>
            </w:r>
            <w:proofErr w:type="spellEnd"/>
            <w:r w:rsidRPr="00941964">
              <w:rPr>
                <w:rFonts w:asciiTheme="minorHAnsi" w:hAnsiTheme="minorHAnsi" w:cs="Tahoma"/>
                <w:sz w:val="18"/>
                <w:szCs w:val="18"/>
              </w:rPr>
              <w:t>.</w:t>
            </w:r>
          </w:p>
        </w:tc>
        <w:tc>
          <w:tcPr>
            <w:tcW w:w="1451" w:type="dxa"/>
            <w:tcBorders>
              <w:top w:val="nil"/>
              <w:left w:val="nil"/>
              <w:bottom w:val="single" w:sz="4" w:space="0" w:color="auto"/>
              <w:right w:val="single" w:sz="4" w:space="0" w:color="auto"/>
            </w:tcBorders>
            <w:shd w:val="clear" w:color="auto" w:fill="auto"/>
            <w:noWrap/>
            <w:vAlign w:val="bottom"/>
            <w:hideMark/>
          </w:tcPr>
          <w:p w14:paraId="59F926D6"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4653BE3A" w14:textId="77777777" w:rsidR="00364D1B" w:rsidRPr="00941964" w:rsidRDefault="00364D1B" w:rsidP="00364D1B">
            <w:pPr>
              <w:rPr>
                <w:rFonts w:ascii="Calibri" w:eastAsia="Times New Roman" w:hAnsi="Calibri" w:cs="Calibri"/>
                <w:sz w:val="22"/>
                <w:szCs w:val="22"/>
                <w:lang w:eastAsia="el-GR"/>
              </w:rPr>
            </w:pPr>
          </w:p>
        </w:tc>
      </w:tr>
      <w:tr w:rsidR="00364D1B" w:rsidRPr="00941964" w14:paraId="50D96934"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1CCE915" w14:textId="2398DD45" w:rsidR="00364D1B" w:rsidRPr="00941964" w:rsidRDefault="00364D1B" w:rsidP="00364D1B">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5D16B015" w14:textId="77777777" w:rsidR="00364D1B" w:rsidRPr="00941964" w:rsidRDefault="00364D1B" w:rsidP="00364D1B">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4A6DED5F" w14:textId="37A65C29" w:rsidR="00364D1B"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2.</w:t>
            </w:r>
            <w:r w:rsidR="00364D1B" w:rsidRPr="00941964">
              <w:rPr>
                <w:rFonts w:ascii="Calibri" w:eastAsia="Times New Roman" w:hAnsi="Calibri" w:cs="Calibri"/>
                <w:sz w:val="18"/>
                <w:szCs w:val="18"/>
                <w:lang w:eastAsia="el-GR"/>
              </w:rPr>
              <w:t>22</w:t>
            </w:r>
          </w:p>
        </w:tc>
        <w:tc>
          <w:tcPr>
            <w:tcW w:w="4678" w:type="dxa"/>
            <w:tcBorders>
              <w:top w:val="nil"/>
              <w:left w:val="nil"/>
              <w:bottom w:val="single" w:sz="4" w:space="0" w:color="auto"/>
              <w:right w:val="single" w:sz="4" w:space="0" w:color="auto"/>
            </w:tcBorders>
            <w:shd w:val="clear" w:color="auto" w:fill="auto"/>
            <w:hideMark/>
          </w:tcPr>
          <w:p w14:paraId="763823E2" w14:textId="37E14D40" w:rsidR="00364D1B" w:rsidRPr="00941964" w:rsidRDefault="00364D1B" w:rsidP="00364D1B">
            <w:pPr>
              <w:rPr>
                <w:rFonts w:asciiTheme="minorHAnsi" w:eastAsia="Times New Roman" w:hAnsiTheme="minorHAnsi" w:cs="Calibri"/>
                <w:sz w:val="18"/>
                <w:szCs w:val="18"/>
                <w:lang w:eastAsia="el-GR"/>
              </w:rPr>
            </w:pPr>
            <w:r w:rsidRPr="00941964">
              <w:rPr>
                <w:rFonts w:asciiTheme="minorHAnsi" w:hAnsiTheme="minorHAnsi" w:cs="Tahoma"/>
                <w:sz w:val="18"/>
                <w:szCs w:val="18"/>
              </w:rPr>
              <w:t>Να έχει τη δυνατότητα προγραμματισμού σε 12 διαφορετικά προγράμματα με βάσει τις παραπάνω παραμέτρους.</w:t>
            </w:r>
          </w:p>
        </w:tc>
        <w:tc>
          <w:tcPr>
            <w:tcW w:w="1451" w:type="dxa"/>
            <w:tcBorders>
              <w:top w:val="nil"/>
              <w:left w:val="nil"/>
              <w:bottom w:val="single" w:sz="4" w:space="0" w:color="auto"/>
              <w:right w:val="single" w:sz="4" w:space="0" w:color="auto"/>
            </w:tcBorders>
            <w:shd w:val="clear" w:color="auto" w:fill="auto"/>
            <w:noWrap/>
            <w:vAlign w:val="bottom"/>
            <w:hideMark/>
          </w:tcPr>
          <w:p w14:paraId="62C59527"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bottom w:val="single" w:sz="4" w:space="0" w:color="auto"/>
              <w:right w:val="single" w:sz="4" w:space="0" w:color="auto"/>
            </w:tcBorders>
            <w:vAlign w:val="center"/>
            <w:hideMark/>
          </w:tcPr>
          <w:p w14:paraId="50F7E357" w14:textId="77777777" w:rsidR="00364D1B" w:rsidRPr="00941964" w:rsidRDefault="00364D1B" w:rsidP="00364D1B">
            <w:pPr>
              <w:rPr>
                <w:rFonts w:ascii="Calibri" w:eastAsia="Times New Roman" w:hAnsi="Calibri" w:cs="Calibri"/>
                <w:sz w:val="22"/>
                <w:szCs w:val="22"/>
                <w:lang w:eastAsia="el-GR"/>
              </w:rPr>
            </w:pPr>
          </w:p>
        </w:tc>
      </w:tr>
      <w:tr w:rsidR="00364D1B" w:rsidRPr="00941964" w14:paraId="4CBDD8C2"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tcPr>
          <w:p w14:paraId="3FA5DF9C" w14:textId="720E3010" w:rsidR="00364D1B" w:rsidRPr="00941964" w:rsidRDefault="00364D1B" w:rsidP="00364D1B">
            <w:pPr>
              <w:rPr>
                <w:rFonts w:ascii="Calibri" w:eastAsia="Times New Roman" w:hAnsi="Calibri" w:cs="Calibri"/>
                <w:lang w:eastAsia="el-GR"/>
              </w:rPr>
            </w:pPr>
          </w:p>
        </w:tc>
        <w:tc>
          <w:tcPr>
            <w:tcW w:w="442" w:type="dxa"/>
            <w:tcBorders>
              <w:top w:val="nil"/>
              <w:left w:val="nil"/>
              <w:bottom w:val="single" w:sz="4" w:space="0" w:color="auto"/>
              <w:right w:val="single" w:sz="4" w:space="0" w:color="auto"/>
            </w:tcBorders>
            <w:shd w:val="clear" w:color="auto" w:fill="auto"/>
            <w:noWrap/>
            <w:vAlign w:val="center"/>
          </w:tcPr>
          <w:p w14:paraId="598036D7" w14:textId="55AD3D1C" w:rsidR="00364D1B" w:rsidRPr="00941964" w:rsidRDefault="00364D1B" w:rsidP="00364D1B">
            <w:pPr>
              <w:rPr>
                <w:rFonts w:ascii="Calibri" w:eastAsia="Times New Roman" w:hAnsi="Calibri" w:cs="Calibri"/>
                <w:lang w:eastAsia="el-GR"/>
              </w:rPr>
            </w:pPr>
          </w:p>
        </w:tc>
        <w:tc>
          <w:tcPr>
            <w:tcW w:w="642" w:type="dxa"/>
            <w:tcBorders>
              <w:top w:val="nil"/>
              <w:left w:val="nil"/>
              <w:bottom w:val="single" w:sz="4" w:space="0" w:color="auto"/>
              <w:right w:val="single" w:sz="4" w:space="0" w:color="auto"/>
            </w:tcBorders>
            <w:shd w:val="clear" w:color="auto" w:fill="auto"/>
            <w:noWrap/>
            <w:vAlign w:val="center"/>
          </w:tcPr>
          <w:p w14:paraId="26C4C7C6" w14:textId="2CC3F8C4" w:rsidR="00364D1B" w:rsidRPr="00941964" w:rsidRDefault="008B530D" w:rsidP="008B530D">
            <w:pPr>
              <w:jc w:val="center"/>
              <w:rPr>
                <w:rFonts w:ascii="Calibri" w:eastAsia="Times New Roman" w:hAnsi="Calibri" w:cs="Calibri"/>
                <w:lang w:eastAsia="el-GR"/>
              </w:rPr>
            </w:pPr>
            <w:r w:rsidRPr="00941964">
              <w:rPr>
                <w:rFonts w:ascii="Calibri" w:eastAsia="Times New Roman" w:hAnsi="Calibri" w:cs="Calibri"/>
                <w:lang w:eastAsia="el-GR"/>
              </w:rPr>
              <w:t>3.</w:t>
            </w:r>
          </w:p>
        </w:tc>
        <w:tc>
          <w:tcPr>
            <w:tcW w:w="4678" w:type="dxa"/>
            <w:tcBorders>
              <w:top w:val="nil"/>
              <w:left w:val="nil"/>
              <w:bottom w:val="single" w:sz="4" w:space="0" w:color="auto"/>
              <w:right w:val="single" w:sz="4" w:space="0" w:color="auto"/>
            </w:tcBorders>
            <w:shd w:val="clear" w:color="auto" w:fill="auto"/>
            <w:hideMark/>
          </w:tcPr>
          <w:p w14:paraId="6630BF75" w14:textId="4639B7E7" w:rsidR="00364D1B" w:rsidRPr="00941964" w:rsidRDefault="00364D1B" w:rsidP="00364D1B">
            <w:pPr>
              <w:rPr>
                <w:rFonts w:asciiTheme="minorHAnsi" w:eastAsia="Times New Roman" w:hAnsiTheme="minorHAnsi" w:cs="Calibri"/>
                <w:sz w:val="18"/>
                <w:szCs w:val="18"/>
                <w:lang w:eastAsia="el-GR"/>
              </w:rPr>
            </w:pPr>
            <w:r w:rsidRPr="00941964">
              <w:rPr>
                <w:rFonts w:asciiTheme="minorHAnsi" w:hAnsiTheme="minorHAnsi" w:cs="Tahoma"/>
                <w:b/>
                <w:sz w:val="18"/>
                <w:szCs w:val="18"/>
                <w:u w:val="single"/>
              </w:rPr>
              <w:t>Αυτόματος δειγματολήπτης  φούρνου γραφίτη με τα ακόλουθα χαρακτηριστικά</w:t>
            </w:r>
            <w:r w:rsidRPr="00941964">
              <w:rPr>
                <w:rFonts w:asciiTheme="minorHAnsi" w:hAnsiTheme="minorHAnsi" w:cs="Tahoma"/>
                <w:b/>
                <w:sz w:val="18"/>
                <w:szCs w:val="18"/>
                <w:u w:val="single"/>
              </w:rPr>
              <w:sym w:font="Symbol" w:char="F03A"/>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772DE51C"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auto"/>
              <w:left w:val="single" w:sz="4" w:space="0" w:color="auto"/>
              <w:right w:val="single" w:sz="4" w:space="0" w:color="auto"/>
            </w:tcBorders>
            <w:vAlign w:val="center"/>
            <w:hideMark/>
          </w:tcPr>
          <w:p w14:paraId="36BB5BCF" w14:textId="77777777" w:rsidR="00364D1B" w:rsidRPr="00941964" w:rsidRDefault="00364D1B" w:rsidP="00364D1B">
            <w:pPr>
              <w:rPr>
                <w:rFonts w:ascii="Calibri" w:eastAsia="Times New Roman" w:hAnsi="Calibri" w:cs="Calibri"/>
                <w:sz w:val="22"/>
                <w:szCs w:val="22"/>
                <w:lang w:eastAsia="el-GR"/>
              </w:rPr>
            </w:pPr>
          </w:p>
        </w:tc>
      </w:tr>
      <w:tr w:rsidR="00364D1B" w:rsidRPr="00941964" w14:paraId="1B95F411"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A316C09" w14:textId="76DE00A0" w:rsidR="00364D1B" w:rsidRPr="00941964" w:rsidRDefault="00863B91"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50A5BC7" w14:textId="3DCAF7EE"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396FB836" w14:textId="69508B59" w:rsidR="00364D1B" w:rsidRPr="00941964" w:rsidRDefault="008B530D"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3.</w:t>
            </w:r>
            <w:r w:rsidR="00364D1B" w:rsidRPr="00941964">
              <w:rPr>
                <w:rFonts w:ascii="Calibri" w:eastAsia="Times New Roman" w:hAnsi="Calibri" w:cs="Calibri"/>
                <w:sz w:val="18"/>
                <w:szCs w:val="18"/>
                <w:lang w:eastAsia="el-GR"/>
              </w:rPr>
              <w:t>1</w:t>
            </w:r>
          </w:p>
        </w:tc>
        <w:tc>
          <w:tcPr>
            <w:tcW w:w="4678" w:type="dxa"/>
            <w:tcBorders>
              <w:top w:val="nil"/>
              <w:left w:val="nil"/>
              <w:bottom w:val="single" w:sz="4" w:space="0" w:color="auto"/>
              <w:right w:val="single" w:sz="4" w:space="0" w:color="auto"/>
            </w:tcBorders>
            <w:shd w:val="clear" w:color="auto" w:fill="auto"/>
            <w:hideMark/>
          </w:tcPr>
          <w:p w14:paraId="0DFABE12" w14:textId="512A1AE1" w:rsidR="00364D1B" w:rsidRPr="00941964" w:rsidRDefault="00364D1B" w:rsidP="00364D1B">
            <w:pPr>
              <w:rPr>
                <w:rFonts w:asciiTheme="minorHAnsi" w:eastAsia="Times New Roman" w:hAnsiTheme="minorHAnsi" w:cs="Calibri"/>
                <w:sz w:val="18"/>
                <w:szCs w:val="18"/>
                <w:u w:val="single"/>
                <w:lang w:eastAsia="el-GR"/>
              </w:rPr>
            </w:pPr>
            <w:r w:rsidRPr="00941964">
              <w:rPr>
                <w:rFonts w:asciiTheme="minorHAnsi" w:hAnsiTheme="minorHAnsi" w:cs="Tahoma"/>
                <w:sz w:val="18"/>
                <w:szCs w:val="18"/>
              </w:rPr>
              <w:t>Να είναι πλήρως ελεγχόμενος από το λογισμικό.</w:t>
            </w:r>
          </w:p>
        </w:tc>
        <w:tc>
          <w:tcPr>
            <w:tcW w:w="1451" w:type="dxa"/>
            <w:tcBorders>
              <w:top w:val="nil"/>
              <w:left w:val="nil"/>
              <w:bottom w:val="single" w:sz="4" w:space="0" w:color="auto"/>
              <w:right w:val="single" w:sz="4" w:space="0" w:color="auto"/>
            </w:tcBorders>
            <w:shd w:val="clear" w:color="auto" w:fill="auto"/>
            <w:noWrap/>
            <w:vAlign w:val="bottom"/>
            <w:hideMark/>
          </w:tcPr>
          <w:p w14:paraId="675A72D5"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right w:val="single" w:sz="4" w:space="0" w:color="auto"/>
            </w:tcBorders>
            <w:shd w:val="clear" w:color="000000" w:fill="FFFFFF"/>
            <w:noWrap/>
            <w:vAlign w:val="bottom"/>
            <w:hideMark/>
          </w:tcPr>
          <w:p w14:paraId="13F43B5C"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364D1B" w:rsidRPr="00941964" w14:paraId="1FB521E5"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2C0FA21"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2048A88B"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1E76AD32" w14:textId="11B9C8B7" w:rsidR="00364D1B" w:rsidRPr="00941964" w:rsidRDefault="008B530D"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3.2</w:t>
            </w:r>
          </w:p>
        </w:tc>
        <w:tc>
          <w:tcPr>
            <w:tcW w:w="4678" w:type="dxa"/>
            <w:tcBorders>
              <w:top w:val="nil"/>
              <w:left w:val="nil"/>
              <w:bottom w:val="single" w:sz="4" w:space="0" w:color="auto"/>
              <w:right w:val="single" w:sz="4" w:space="0" w:color="auto"/>
            </w:tcBorders>
            <w:shd w:val="clear" w:color="auto" w:fill="auto"/>
            <w:hideMark/>
          </w:tcPr>
          <w:p w14:paraId="49DF22B1" w14:textId="19BA379B" w:rsidR="00364D1B" w:rsidRPr="00941964" w:rsidRDefault="00364D1B" w:rsidP="00364D1B">
            <w:pPr>
              <w:rPr>
                <w:rFonts w:asciiTheme="minorHAnsi" w:eastAsia="Times New Roman" w:hAnsiTheme="minorHAnsi" w:cs="Calibri"/>
                <w:sz w:val="18"/>
                <w:szCs w:val="18"/>
                <w:lang w:eastAsia="el-GR"/>
              </w:rPr>
            </w:pPr>
            <w:r w:rsidRPr="00941964">
              <w:rPr>
                <w:rFonts w:asciiTheme="minorHAnsi" w:hAnsiTheme="minorHAnsi" w:cs="Tahoma"/>
                <w:sz w:val="18"/>
                <w:szCs w:val="18"/>
              </w:rPr>
              <w:t>Να διαθέτει δύο δίσκους τουλάχιστον 88 και 148 θέσεων.</w:t>
            </w:r>
          </w:p>
        </w:tc>
        <w:tc>
          <w:tcPr>
            <w:tcW w:w="1451" w:type="dxa"/>
            <w:tcBorders>
              <w:top w:val="nil"/>
              <w:left w:val="nil"/>
              <w:bottom w:val="single" w:sz="4" w:space="0" w:color="auto"/>
              <w:right w:val="single" w:sz="4" w:space="0" w:color="auto"/>
            </w:tcBorders>
            <w:shd w:val="clear" w:color="auto" w:fill="auto"/>
            <w:noWrap/>
            <w:vAlign w:val="bottom"/>
            <w:hideMark/>
          </w:tcPr>
          <w:p w14:paraId="1042BDBD"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6B75C28A" w14:textId="77777777" w:rsidR="00364D1B" w:rsidRPr="00941964" w:rsidRDefault="00364D1B" w:rsidP="00364D1B">
            <w:pPr>
              <w:rPr>
                <w:rFonts w:ascii="Calibri" w:eastAsia="Times New Roman" w:hAnsi="Calibri" w:cs="Calibri"/>
                <w:sz w:val="22"/>
                <w:szCs w:val="22"/>
                <w:lang w:eastAsia="el-GR"/>
              </w:rPr>
            </w:pPr>
          </w:p>
        </w:tc>
      </w:tr>
      <w:tr w:rsidR="00364D1B" w:rsidRPr="00941964" w14:paraId="0493DD7B"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E2081D"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45E03AC"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15BFADBD" w14:textId="39B0EA7F"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3</w:t>
            </w:r>
            <w:r w:rsidR="008B530D" w:rsidRPr="00941964">
              <w:rPr>
                <w:rFonts w:ascii="Calibri" w:eastAsia="Times New Roman" w:hAnsi="Calibri" w:cs="Calibri"/>
                <w:sz w:val="18"/>
                <w:szCs w:val="18"/>
                <w:lang w:eastAsia="el-GR"/>
              </w:rPr>
              <w:t>.3</w:t>
            </w:r>
          </w:p>
        </w:tc>
        <w:tc>
          <w:tcPr>
            <w:tcW w:w="4678" w:type="dxa"/>
            <w:tcBorders>
              <w:top w:val="nil"/>
              <w:left w:val="nil"/>
              <w:bottom w:val="single" w:sz="4" w:space="0" w:color="auto"/>
              <w:right w:val="single" w:sz="4" w:space="0" w:color="auto"/>
            </w:tcBorders>
            <w:shd w:val="clear" w:color="auto" w:fill="auto"/>
            <w:hideMark/>
          </w:tcPr>
          <w:p w14:paraId="7578E461" w14:textId="02F41BAB" w:rsidR="00364D1B" w:rsidRPr="00941964" w:rsidRDefault="00364D1B" w:rsidP="00364D1B">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διαθέτει ικανότητα δειγματοληψίας 1 έως 99 </w:t>
            </w:r>
            <w:proofErr w:type="spellStart"/>
            <w:r w:rsidRPr="00941964">
              <w:rPr>
                <w:rFonts w:asciiTheme="minorHAnsi" w:hAnsiTheme="minorHAnsi" w:cs="Tahoma"/>
                <w:sz w:val="18"/>
                <w:szCs w:val="18"/>
              </w:rPr>
              <w:t>μl</w:t>
            </w:r>
            <w:proofErr w:type="spellEnd"/>
            <w:r w:rsidRPr="00941964">
              <w:rPr>
                <w:rFonts w:asciiTheme="minorHAnsi" w:hAnsiTheme="minorHAnsi" w:cs="Tahoma"/>
                <w:sz w:val="18"/>
                <w:szCs w:val="18"/>
              </w:rPr>
              <w:t xml:space="preserve"> σε βήμα 1 μ</w:t>
            </w:r>
            <w:r w:rsidRPr="00941964">
              <w:rPr>
                <w:rFonts w:asciiTheme="minorHAnsi" w:hAnsiTheme="minorHAnsi" w:cs="Tahoma"/>
                <w:sz w:val="18"/>
                <w:szCs w:val="18"/>
                <w:lang w:val="en-US"/>
              </w:rPr>
              <w:t>l</w:t>
            </w:r>
            <w:r w:rsidRPr="00941964">
              <w:rPr>
                <w:rFonts w:asciiTheme="minorHAnsi" w:hAnsiTheme="minorHAnsi" w:cs="Tahoma"/>
                <w:sz w:val="18"/>
                <w:szCs w:val="18"/>
              </w:rPr>
              <w:t>.</w:t>
            </w:r>
          </w:p>
        </w:tc>
        <w:tc>
          <w:tcPr>
            <w:tcW w:w="1451" w:type="dxa"/>
            <w:tcBorders>
              <w:top w:val="nil"/>
              <w:left w:val="nil"/>
              <w:bottom w:val="single" w:sz="4" w:space="0" w:color="auto"/>
              <w:right w:val="single" w:sz="4" w:space="0" w:color="auto"/>
            </w:tcBorders>
            <w:shd w:val="clear" w:color="auto" w:fill="auto"/>
            <w:noWrap/>
            <w:vAlign w:val="bottom"/>
            <w:hideMark/>
          </w:tcPr>
          <w:p w14:paraId="39DE4A56"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1FD68AB4" w14:textId="77777777" w:rsidR="00364D1B" w:rsidRPr="00941964" w:rsidRDefault="00364D1B" w:rsidP="00364D1B">
            <w:pPr>
              <w:rPr>
                <w:rFonts w:ascii="Calibri" w:eastAsia="Times New Roman" w:hAnsi="Calibri" w:cs="Calibri"/>
                <w:sz w:val="22"/>
                <w:szCs w:val="22"/>
                <w:lang w:eastAsia="el-GR"/>
              </w:rPr>
            </w:pPr>
          </w:p>
        </w:tc>
      </w:tr>
      <w:tr w:rsidR="00364D1B" w:rsidRPr="00941964" w14:paraId="00DA3F7F"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7A4731A"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AE087DC"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52C8CD7A" w14:textId="2C2AC9C9" w:rsidR="00364D1B" w:rsidRPr="00941964" w:rsidRDefault="008B530D"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3.</w:t>
            </w:r>
            <w:r w:rsidR="00863B91" w:rsidRPr="00941964">
              <w:rPr>
                <w:rFonts w:ascii="Calibri" w:eastAsia="Times New Roman" w:hAnsi="Calibri" w:cs="Calibri"/>
                <w:sz w:val="18"/>
                <w:szCs w:val="18"/>
                <w:lang w:eastAsia="el-GR"/>
              </w:rPr>
              <w:t>4</w:t>
            </w:r>
          </w:p>
        </w:tc>
        <w:tc>
          <w:tcPr>
            <w:tcW w:w="4678" w:type="dxa"/>
            <w:tcBorders>
              <w:top w:val="nil"/>
              <w:left w:val="nil"/>
              <w:bottom w:val="single" w:sz="4" w:space="0" w:color="auto"/>
              <w:right w:val="single" w:sz="4" w:space="0" w:color="auto"/>
            </w:tcBorders>
            <w:shd w:val="clear" w:color="auto" w:fill="auto"/>
            <w:hideMark/>
          </w:tcPr>
          <w:p w14:paraId="7C7F90E4" w14:textId="599D9ADD" w:rsidR="00364D1B" w:rsidRPr="00941964" w:rsidRDefault="00364D1B" w:rsidP="00364D1B">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επιτρέπει ελάχιστη ποσότητα δείγματος 0,1 </w:t>
            </w:r>
            <w:r w:rsidRPr="00941964">
              <w:rPr>
                <w:rFonts w:asciiTheme="minorHAnsi" w:hAnsiTheme="minorHAnsi" w:cs="Tahoma"/>
                <w:sz w:val="18"/>
                <w:szCs w:val="18"/>
                <w:lang w:val="en-US"/>
              </w:rPr>
              <w:t>ml</w:t>
            </w:r>
            <w:r w:rsidRPr="00941964">
              <w:rPr>
                <w:rFonts w:asciiTheme="minorHAnsi" w:hAnsiTheme="minorHAnsi" w:cs="Tahoma"/>
                <w:sz w:val="18"/>
                <w:szCs w:val="18"/>
              </w:rPr>
              <w:t xml:space="preserve">. </w:t>
            </w:r>
          </w:p>
        </w:tc>
        <w:tc>
          <w:tcPr>
            <w:tcW w:w="1451" w:type="dxa"/>
            <w:tcBorders>
              <w:top w:val="nil"/>
              <w:left w:val="nil"/>
              <w:bottom w:val="single" w:sz="4" w:space="0" w:color="auto"/>
              <w:right w:val="single" w:sz="4" w:space="0" w:color="auto"/>
            </w:tcBorders>
            <w:shd w:val="clear" w:color="auto" w:fill="auto"/>
            <w:noWrap/>
            <w:vAlign w:val="bottom"/>
            <w:hideMark/>
          </w:tcPr>
          <w:p w14:paraId="44E67749"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587AFA1E" w14:textId="77777777" w:rsidR="00364D1B" w:rsidRPr="00941964" w:rsidRDefault="00364D1B" w:rsidP="00364D1B">
            <w:pPr>
              <w:rPr>
                <w:rFonts w:ascii="Calibri" w:eastAsia="Times New Roman" w:hAnsi="Calibri" w:cs="Calibri"/>
                <w:sz w:val="22"/>
                <w:szCs w:val="22"/>
                <w:lang w:eastAsia="el-GR"/>
              </w:rPr>
            </w:pPr>
          </w:p>
        </w:tc>
      </w:tr>
      <w:tr w:rsidR="00364D1B" w:rsidRPr="00941964" w14:paraId="057BDF5E"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FC2A282"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8E137FB"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732D8CEB" w14:textId="10808D2E" w:rsidR="00364D1B" w:rsidRPr="00941964" w:rsidRDefault="008B530D"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3.</w:t>
            </w:r>
            <w:r w:rsidR="00863B91" w:rsidRPr="00941964">
              <w:rPr>
                <w:rFonts w:ascii="Calibri" w:eastAsia="Times New Roman" w:hAnsi="Calibri" w:cs="Calibri"/>
                <w:sz w:val="18"/>
                <w:szCs w:val="18"/>
                <w:lang w:eastAsia="el-GR"/>
              </w:rPr>
              <w:t>5</w:t>
            </w:r>
          </w:p>
        </w:tc>
        <w:tc>
          <w:tcPr>
            <w:tcW w:w="4678" w:type="dxa"/>
            <w:tcBorders>
              <w:top w:val="nil"/>
              <w:left w:val="nil"/>
              <w:bottom w:val="single" w:sz="4" w:space="0" w:color="auto"/>
              <w:right w:val="single" w:sz="4" w:space="0" w:color="auto"/>
            </w:tcBorders>
            <w:shd w:val="clear" w:color="auto" w:fill="auto"/>
            <w:hideMark/>
          </w:tcPr>
          <w:p w14:paraId="35841393" w14:textId="6CFE8888" w:rsidR="00364D1B" w:rsidRPr="00941964" w:rsidRDefault="00364D1B" w:rsidP="00364D1B">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διαθέτει δυνατότητα αυτόματης παρασκευής προτύπων και μίξης με χημικούς </w:t>
            </w:r>
            <w:proofErr w:type="spellStart"/>
            <w:r w:rsidRPr="00941964">
              <w:rPr>
                <w:rFonts w:asciiTheme="minorHAnsi" w:hAnsiTheme="minorHAnsi" w:cs="Tahoma"/>
                <w:sz w:val="18"/>
                <w:szCs w:val="18"/>
              </w:rPr>
              <w:t>τροποποιητές</w:t>
            </w:r>
            <w:proofErr w:type="spellEnd"/>
            <w:r w:rsidRPr="00941964">
              <w:rPr>
                <w:rFonts w:asciiTheme="minorHAnsi" w:hAnsiTheme="minorHAnsi" w:cs="Tahoma"/>
                <w:sz w:val="18"/>
                <w:szCs w:val="18"/>
              </w:rPr>
              <w:t xml:space="preserve"> (</w:t>
            </w:r>
            <w:proofErr w:type="spellStart"/>
            <w:r w:rsidRPr="00941964">
              <w:rPr>
                <w:rFonts w:asciiTheme="minorHAnsi" w:hAnsiTheme="minorHAnsi" w:cs="Tahoma"/>
                <w:sz w:val="18"/>
                <w:szCs w:val="18"/>
              </w:rPr>
              <w:t>matrix</w:t>
            </w:r>
            <w:proofErr w:type="spellEnd"/>
            <w:r w:rsidRPr="00941964">
              <w:rPr>
                <w:rFonts w:asciiTheme="minorHAnsi" w:hAnsiTheme="minorHAnsi" w:cs="Tahoma"/>
                <w:sz w:val="18"/>
                <w:szCs w:val="18"/>
              </w:rPr>
              <w:t xml:space="preserve"> </w:t>
            </w:r>
            <w:proofErr w:type="spellStart"/>
            <w:r w:rsidRPr="00941964">
              <w:rPr>
                <w:rFonts w:asciiTheme="minorHAnsi" w:hAnsiTheme="minorHAnsi" w:cs="Tahoma"/>
                <w:sz w:val="18"/>
                <w:szCs w:val="18"/>
              </w:rPr>
              <w:t>modifiers</w:t>
            </w:r>
            <w:proofErr w:type="spellEnd"/>
            <w:r w:rsidRPr="00941964">
              <w:rPr>
                <w:rFonts w:asciiTheme="minorHAnsi" w:hAnsiTheme="minorHAnsi" w:cs="Tahoma"/>
                <w:sz w:val="18"/>
                <w:szCs w:val="18"/>
              </w:rPr>
              <w:t>).</w:t>
            </w:r>
          </w:p>
        </w:tc>
        <w:tc>
          <w:tcPr>
            <w:tcW w:w="1451" w:type="dxa"/>
            <w:tcBorders>
              <w:top w:val="nil"/>
              <w:left w:val="nil"/>
              <w:bottom w:val="single" w:sz="4" w:space="0" w:color="auto"/>
              <w:right w:val="single" w:sz="4" w:space="0" w:color="auto"/>
            </w:tcBorders>
            <w:shd w:val="clear" w:color="auto" w:fill="auto"/>
            <w:noWrap/>
            <w:vAlign w:val="bottom"/>
            <w:hideMark/>
          </w:tcPr>
          <w:p w14:paraId="26EFC027"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56AB5229" w14:textId="77777777" w:rsidR="00364D1B" w:rsidRPr="00941964" w:rsidRDefault="00364D1B" w:rsidP="00364D1B">
            <w:pPr>
              <w:rPr>
                <w:rFonts w:ascii="Calibri" w:eastAsia="Times New Roman" w:hAnsi="Calibri" w:cs="Calibri"/>
                <w:sz w:val="22"/>
                <w:szCs w:val="22"/>
                <w:lang w:eastAsia="el-GR"/>
              </w:rPr>
            </w:pPr>
          </w:p>
        </w:tc>
      </w:tr>
      <w:tr w:rsidR="00364D1B" w:rsidRPr="00941964" w14:paraId="0D287EFA"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C34BEE9" w14:textId="54E4C032" w:rsidR="00364D1B" w:rsidRPr="00941964" w:rsidRDefault="00863B91"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0E8CDF78" w14:textId="66AE22A4" w:rsidR="00364D1B" w:rsidRPr="00941964" w:rsidRDefault="00863B91"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4D65A495" w14:textId="209D1E3F" w:rsidR="00364D1B" w:rsidRPr="00941964" w:rsidRDefault="008B530D"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3.</w:t>
            </w:r>
            <w:r w:rsidR="00863B91" w:rsidRPr="00941964">
              <w:rPr>
                <w:rFonts w:ascii="Calibri" w:eastAsia="Times New Roman" w:hAnsi="Calibri" w:cs="Calibri"/>
                <w:sz w:val="18"/>
                <w:szCs w:val="18"/>
                <w:lang w:eastAsia="el-GR"/>
              </w:rPr>
              <w:t>6</w:t>
            </w:r>
          </w:p>
        </w:tc>
        <w:tc>
          <w:tcPr>
            <w:tcW w:w="4678" w:type="dxa"/>
            <w:tcBorders>
              <w:top w:val="nil"/>
              <w:left w:val="nil"/>
              <w:bottom w:val="single" w:sz="4" w:space="0" w:color="auto"/>
              <w:right w:val="single" w:sz="4" w:space="0" w:color="auto"/>
            </w:tcBorders>
            <w:shd w:val="clear" w:color="auto" w:fill="auto"/>
            <w:hideMark/>
          </w:tcPr>
          <w:p w14:paraId="4F67C57D" w14:textId="6163F1FC" w:rsidR="00364D1B" w:rsidRPr="00941964" w:rsidRDefault="00364D1B" w:rsidP="00364D1B">
            <w:pPr>
              <w:rPr>
                <w:rFonts w:asciiTheme="minorHAnsi" w:eastAsia="Times New Roman" w:hAnsiTheme="minorHAnsi" w:cs="Calibri"/>
                <w:sz w:val="18"/>
                <w:szCs w:val="18"/>
                <w:u w:val="single"/>
                <w:lang w:eastAsia="el-GR"/>
              </w:rPr>
            </w:pPr>
            <w:r w:rsidRPr="00941964">
              <w:rPr>
                <w:rFonts w:asciiTheme="minorHAnsi" w:hAnsiTheme="minorHAnsi" w:cs="Tahoma"/>
                <w:sz w:val="18"/>
                <w:szCs w:val="18"/>
              </w:rPr>
              <w:t>Να διαθέτει δυνατότητα για αυτόματες πολλαπλές εισαγωγές.</w:t>
            </w:r>
          </w:p>
        </w:tc>
        <w:tc>
          <w:tcPr>
            <w:tcW w:w="1451" w:type="dxa"/>
            <w:tcBorders>
              <w:top w:val="nil"/>
              <w:left w:val="nil"/>
              <w:bottom w:val="single" w:sz="4" w:space="0" w:color="auto"/>
              <w:right w:val="single" w:sz="4" w:space="0" w:color="auto"/>
            </w:tcBorders>
            <w:shd w:val="clear" w:color="auto" w:fill="auto"/>
            <w:noWrap/>
            <w:vAlign w:val="bottom"/>
            <w:hideMark/>
          </w:tcPr>
          <w:p w14:paraId="5B1032B0"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right w:val="single" w:sz="4" w:space="0" w:color="auto"/>
            </w:tcBorders>
            <w:shd w:val="clear" w:color="000000" w:fill="FFFFFF"/>
            <w:noWrap/>
            <w:vAlign w:val="bottom"/>
            <w:hideMark/>
          </w:tcPr>
          <w:p w14:paraId="17756175"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364D1B" w:rsidRPr="00941964" w14:paraId="10FD98D9"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59BFC82"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2C32F034"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3935C0B9" w14:textId="3A450955" w:rsidR="00364D1B" w:rsidRPr="00941964" w:rsidRDefault="008B530D"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3.</w:t>
            </w:r>
            <w:r w:rsidR="00863B91" w:rsidRPr="00941964">
              <w:rPr>
                <w:rFonts w:ascii="Calibri" w:eastAsia="Times New Roman" w:hAnsi="Calibri" w:cs="Calibri"/>
                <w:sz w:val="18"/>
                <w:szCs w:val="18"/>
                <w:lang w:eastAsia="el-GR"/>
              </w:rPr>
              <w:t>7</w:t>
            </w:r>
          </w:p>
        </w:tc>
        <w:tc>
          <w:tcPr>
            <w:tcW w:w="4678" w:type="dxa"/>
            <w:tcBorders>
              <w:top w:val="nil"/>
              <w:left w:val="nil"/>
              <w:bottom w:val="single" w:sz="4" w:space="0" w:color="auto"/>
              <w:right w:val="single" w:sz="4" w:space="0" w:color="auto"/>
            </w:tcBorders>
            <w:shd w:val="clear" w:color="auto" w:fill="auto"/>
            <w:hideMark/>
          </w:tcPr>
          <w:p w14:paraId="5E2F5E22" w14:textId="12FD7DED" w:rsidR="00364D1B" w:rsidRPr="00941964" w:rsidRDefault="00364D1B" w:rsidP="00364D1B">
            <w:pPr>
              <w:rPr>
                <w:rFonts w:asciiTheme="minorHAnsi" w:eastAsia="Times New Roman" w:hAnsiTheme="minorHAnsi" w:cs="Calibri"/>
                <w:sz w:val="18"/>
                <w:szCs w:val="18"/>
                <w:lang w:eastAsia="el-GR"/>
              </w:rPr>
            </w:pPr>
            <w:r w:rsidRPr="00941964">
              <w:rPr>
                <w:rFonts w:asciiTheme="minorHAnsi" w:hAnsiTheme="minorHAnsi" w:cs="Tahoma"/>
                <w:sz w:val="18"/>
                <w:szCs w:val="18"/>
              </w:rPr>
              <w:t>Να διαθέτει δυνατότητα αυτόματης παρασκευής προτύπων και αραίωσης δειγμάτων.</w:t>
            </w:r>
          </w:p>
        </w:tc>
        <w:tc>
          <w:tcPr>
            <w:tcW w:w="1451" w:type="dxa"/>
            <w:tcBorders>
              <w:top w:val="nil"/>
              <w:left w:val="nil"/>
              <w:bottom w:val="single" w:sz="4" w:space="0" w:color="auto"/>
              <w:right w:val="single" w:sz="4" w:space="0" w:color="auto"/>
            </w:tcBorders>
            <w:shd w:val="clear" w:color="auto" w:fill="auto"/>
            <w:noWrap/>
            <w:vAlign w:val="bottom"/>
            <w:hideMark/>
          </w:tcPr>
          <w:p w14:paraId="5A3B31E4"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2BF5D51E" w14:textId="77777777" w:rsidR="00364D1B" w:rsidRPr="00941964" w:rsidRDefault="00364D1B" w:rsidP="00364D1B">
            <w:pPr>
              <w:rPr>
                <w:rFonts w:ascii="Calibri" w:eastAsia="Times New Roman" w:hAnsi="Calibri" w:cs="Calibri"/>
                <w:sz w:val="22"/>
                <w:szCs w:val="22"/>
                <w:lang w:eastAsia="el-GR"/>
              </w:rPr>
            </w:pPr>
          </w:p>
        </w:tc>
      </w:tr>
      <w:tr w:rsidR="00364D1B" w:rsidRPr="00941964" w14:paraId="03F1E269"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BDD721B"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296F5545" w14:textId="77777777" w:rsidR="00364D1B" w:rsidRPr="00941964" w:rsidRDefault="00364D1B"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2F26FB6E" w14:textId="303A6060" w:rsidR="00364D1B" w:rsidRPr="00941964" w:rsidRDefault="008B530D"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3.</w:t>
            </w:r>
            <w:r w:rsidR="00863B91" w:rsidRPr="00941964">
              <w:rPr>
                <w:rFonts w:ascii="Calibri" w:eastAsia="Times New Roman" w:hAnsi="Calibri" w:cs="Calibri"/>
                <w:sz w:val="18"/>
                <w:szCs w:val="18"/>
                <w:lang w:eastAsia="el-GR"/>
              </w:rPr>
              <w:t>8</w:t>
            </w:r>
          </w:p>
        </w:tc>
        <w:tc>
          <w:tcPr>
            <w:tcW w:w="4678" w:type="dxa"/>
            <w:tcBorders>
              <w:top w:val="nil"/>
              <w:left w:val="nil"/>
              <w:bottom w:val="single" w:sz="4" w:space="0" w:color="auto"/>
              <w:right w:val="single" w:sz="4" w:space="0" w:color="auto"/>
            </w:tcBorders>
            <w:shd w:val="clear" w:color="auto" w:fill="auto"/>
            <w:hideMark/>
          </w:tcPr>
          <w:p w14:paraId="058869C1" w14:textId="79094C11" w:rsidR="00364D1B" w:rsidRPr="00941964" w:rsidRDefault="00364D1B" w:rsidP="00364D1B">
            <w:pPr>
              <w:rPr>
                <w:rFonts w:asciiTheme="minorHAnsi" w:eastAsia="Times New Roman" w:hAnsiTheme="minorHAnsi" w:cs="Calibri"/>
                <w:sz w:val="18"/>
                <w:szCs w:val="18"/>
                <w:lang w:eastAsia="el-GR"/>
              </w:rPr>
            </w:pPr>
            <w:r w:rsidRPr="00941964">
              <w:rPr>
                <w:rFonts w:asciiTheme="minorHAnsi" w:hAnsiTheme="minorHAnsi" w:cs="Tahoma"/>
                <w:sz w:val="18"/>
                <w:szCs w:val="18"/>
              </w:rPr>
              <w:t>Να διαθέτει αυτόματη βαθμονόμηση πολλαπλών σημείων από μία ή δύο πρότυπες ουσίες.</w:t>
            </w:r>
          </w:p>
        </w:tc>
        <w:tc>
          <w:tcPr>
            <w:tcW w:w="1451" w:type="dxa"/>
            <w:tcBorders>
              <w:top w:val="nil"/>
              <w:left w:val="nil"/>
              <w:bottom w:val="single" w:sz="4" w:space="0" w:color="auto"/>
              <w:right w:val="single" w:sz="4" w:space="0" w:color="auto"/>
            </w:tcBorders>
            <w:shd w:val="clear" w:color="auto" w:fill="auto"/>
            <w:noWrap/>
            <w:vAlign w:val="bottom"/>
            <w:hideMark/>
          </w:tcPr>
          <w:p w14:paraId="5D4DCCD4" w14:textId="77777777" w:rsidR="00364D1B" w:rsidRPr="00941964" w:rsidRDefault="00364D1B" w:rsidP="00364D1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0CB7D84E" w14:textId="77777777" w:rsidR="00364D1B" w:rsidRPr="00941964" w:rsidRDefault="00364D1B" w:rsidP="00364D1B">
            <w:pPr>
              <w:rPr>
                <w:rFonts w:ascii="Calibri" w:eastAsia="Times New Roman" w:hAnsi="Calibri" w:cs="Calibri"/>
                <w:sz w:val="22"/>
                <w:szCs w:val="22"/>
                <w:lang w:eastAsia="el-GR"/>
              </w:rPr>
            </w:pPr>
          </w:p>
        </w:tc>
      </w:tr>
      <w:tr w:rsidR="00C16D87" w:rsidRPr="00941964" w14:paraId="4D33682A"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18780DA" w14:textId="77777777" w:rsidR="00C16D87" w:rsidRPr="00941964" w:rsidRDefault="00C16D87"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6671990" w14:textId="77777777" w:rsidR="00C16D87" w:rsidRPr="00941964" w:rsidRDefault="00C16D87"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6C4C9894" w14:textId="162EA435" w:rsidR="00C16D87" w:rsidRPr="00941964" w:rsidRDefault="008B530D" w:rsidP="00863B91">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3.</w:t>
            </w:r>
            <w:r w:rsidR="00863B91" w:rsidRPr="00941964">
              <w:rPr>
                <w:rFonts w:ascii="Calibri" w:eastAsia="Times New Roman" w:hAnsi="Calibri" w:cs="Calibri"/>
                <w:sz w:val="18"/>
                <w:szCs w:val="18"/>
                <w:lang w:eastAsia="el-GR"/>
              </w:rPr>
              <w:t>9</w:t>
            </w:r>
          </w:p>
        </w:tc>
        <w:tc>
          <w:tcPr>
            <w:tcW w:w="4678" w:type="dxa"/>
            <w:tcBorders>
              <w:top w:val="nil"/>
              <w:left w:val="nil"/>
              <w:bottom w:val="single" w:sz="4" w:space="0" w:color="auto"/>
              <w:right w:val="single" w:sz="4" w:space="0" w:color="auto"/>
            </w:tcBorders>
            <w:shd w:val="clear" w:color="auto" w:fill="auto"/>
            <w:hideMark/>
          </w:tcPr>
          <w:p w14:paraId="124B8ACA" w14:textId="77777777" w:rsidR="00863B91" w:rsidRPr="00941964" w:rsidRDefault="00863B91" w:rsidP="00863B91">
            <w:pPr>
              <w:tabs>
                <w:tab w:val="left" w:pos="709"/>
              </w:tabs>
              <w:spacing w:after="0" w:line="240" w:lineRule="auto"/>
              <w:rPr>
                <w:rFonts w:asciiTheme="minorHAnsi" w:hAnsiTheme="minorHAnsi" w:cs="Tahoma"/>
                <w:sz w:val="18"/>
                <w:szCs w:val="18"/>
              </w:rPr>
            </w:pPr>
            <w:r w:rsidRPr="00941964">
              <w:rPr>
                <w:rFonts w:asciiTheme="minorHAnsi" w:hAnsiTheme="minorHAnsi" w:cs="Tahoma"/>
                <w:sz w:val="18"/>
                <w:szCs w:val="18"/>
              </w:rPr>
              <w:t>Να διαθέτει μεταβλητή ταχύτητα δειγματοληψίας ανάλογα με το ιξώδες δείγματος.</w:t>
            </w:r>
          </w:p>
          <w:p w14:paraId="51865BED" w14:textId="52D6B787" w:rsidR="00C16D87" w:rsidRPr="00941964" w:rsidRDefault="00C16D87" w:rsidP="00C16D87">
            <w:pPr>
              <w:rPr>
                <w:rFonts w:asciiTheme="minorHAnsi" w:eastAsia="Times New Roman" w:hAnsiTheme="minorHAnsi" w:cs="Calibri"/>
                <w:sz w:val="18"/>
                <w:szCs w:val="18"/>
                <w:lang w:eastAsia="el-GR"/>
              </w:rPr>
            </w:pPr>
          </w:p>
        </w:tc>
        <w:tc>
          <w:tcPr>
            <w:tcW w:w="1451" w:type="dxa"/>
            <w:tcBorders>
              <w:top w:val="nil"/>
              <w:left w:val="nil"/>
              <w:bottom w:val="single" w:sz="4" w:space="0" w:color="auto"/>
              <w:right w:val="single" w:sz="4" w:space="0" w:color="auto"/>
            </w:tcBorders>
            <w:shd w:val="clear" w:color="auto" w:fill="auto"/>
            <w:noWrap/>
            <w:vAlign w:val="bottom"/>
            <w:hideMark/>
          </w:tcPr>
          <w:p w14:paraId="2A817E2C" w14:textId="77777777" w:rsidR="00C16D87" w:rsidRPr="00941964" w:rsidRDefault="00C16D87" w:rsidP="00C16D8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44D2271D" w14:textId="77777777" w:rsidR="00C16D87" w:rsidRPr="00941964" w:rsidRDefault="00C16D87" w:rsidP="00C16D87">
            <w:pPr>
              <w:rPr>
                <w:rFonts w:ascii="Calibri" w:eastAsia="Times New Roman" w:hAnsi="Calibri" w:cs="Calibri"/>
                <w:sz w:val="22"/>
                <w:szCs w:val="22"/>
                <w:lang w:eastAsia="el-GR"/>
              </w:rPr>
            </w:pPr>
          </w:p>
        </w:tc>
      </w:tr>
      <w:tr w:rsidR="00863B91" w:rsidRPr="00941964" w14:paraId="51C8BB35"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tcPr>
          <w:p w14:paraId="482FEAEC" w14:textId="624E0B77" w:rsidR="00863B91" w:rsidRPr="00941964" w:rsidRDefault="00863B91" w:rsidP="00863B91">
            <w:pPr>
              <w:rPr>
                <w:rFonts w:ascii="Calibri" w:eastAsia="Times New Roman" w:hAnsi="Calibri" w:cs="Calibri"/>
                <w:lang w:eastAsia="el-GR"/>
              </w:rPr>
            </w:pPr>
          </w:p>
        </w:tc>
        <w:tc>
          <w:tcPr>
            <w:tcW w:w="442" w:type="dxa"/>
            <w:tcBorders>
              <w:top w:val="nil"/>
              <w:left w:val="nil"/>
              <w:bottom w:val="single" w:sz="4" w:space="0" w:color="auto"/>
              <w:right w:val="single" w:sz="4" w:space="0" w:color="auto"/>
            </w:tcBorders>
            <w:shd w:val="clear" w:color="auto" w:fill="auto"/>
            <w:noWrap/>
            <w:vAlign w:val="center"/>
          </w:tcPr>
          <w:p w14:paraId="71544D80" w14:textId="4F5A9D36" w:rsidR="00863B91" w:rsidRPr="00941964" w:rsidRDefault="00863B91" w:rsidP="00863B91">
            <w:pPr>
              <w:rPr>
                <w:rFonts w:ascii="Calibri" w:eastAsia="Times New Roman" w:hAnsi="Calibri" w:cs="Calibri"/>
                <w:lang w:eastAsia="el-GR"/>
              </w:rPr>
            </w:pPr>
          </w:p>
        </w:tc>
        <w:tc>
          <w:tcPr>
            <w:tcW w:w="642" w:type="dxa"/>
            <w:tcBorders>
              <w:top w:val="nil"/>
              <w:left w:val="nil"/>
              <w:bottom w:val="single" w:sz="4" w:space="0" w:color="auto"/>
              <w:right w:val="single" w:sz="4" w:space="0" w:color="auto"/>
            </w:tcBorders>
            <w:shd w:val="clear" w:color="auto" w:fill="auto"/>
            <w:noWrap/>
            <w:vAlign w:val="center"/>
          </w:tcPr>
          <w:p w14:paraId="4A2E2BAC" w14:textId="160DEFFF" w:rsidR="00863B91" w:rsidRPr="00941964" w:rsidRDefault="008B530D" w:rsidP="008B530D">
            <w:pPr>
              <w:jc w:val="center"/>
              <w:rPr>
                <w:rFonts w:ascii="Calibri" w:eastAsia="Times New Roman" w:hAnsi="Calibri" w:cs="Calibri"/>
                <w:lang w:eastAsia="el-GR"/>
              </w:rPr>
            </w:pPr>
            <w:r w:rsidRPr="00941964">
              <w:rPr>
                <w:rFonts w:ascii="Calibri" w:eastAsia="Times New Roman" w:hAnsi="Calibri" w:cs="Calibri"/>
                <w:lang w:eastAsia="el-GR"/>
              </w:rPr>
              <w:t>4.</w:t>
            </w:r>
          </w:p>
        </w:tc>
        <w:tc>
          <w:tcPr>
            <w:tcW w:w="4678" w:type="dxa"/>
            <w:tcBorders>
              <w:top w:val="nil"/>
              <w:left w:val="nil"/>
              <w:bottom w:val="single" w:sz="4" w:space="0" w:color="auto"/>
              <w:right w:val="single" w:sz="4" w:space="0" w:color="auto"/>
            </w:tcBorders>
            <w:shd w:val="clear" w:color="auto" w:fill="auto"/>
            <w:hideMark/>
          </w:tcPr>
          <w:p w14:paraId="684E4F35" w14:textId="569C89A8" w:rsidR="00863B91" w:rsidRPr="00941964" w:rsidRDefault="00863B91" w:rsidP="00863B91">
            <w:pPr>
              <w:rPr>
                <w:rFonts w:asciiTheme="minorHAnsi" w:eastAsia="Times New Roman" w:hAnsiTheme="minorHAnsi" w:cs="Calibri"/>
                <w:sz w:val="18"/>
                <w:szCs w:val="18"/>
                <w:lang w:eastAsia="el-GR"/>
              </w:rPr>
            </w:pPr>
            <w:r w:rsidRPr="00941964">
              <w:rPr>
                <w:rFonts w:asciiTheme="minorHAnsi" w:hAnsiTheme="minorHAnsi" w:cs="Tahoma"/>
                <w:b/>
                <w:caps/>
                <w:sz w:val="18"/>
                <w:szCs w:val="18"/>
                <w:u w:val="single"/>
              </w:rPr>
              <w:t>σ</w:t>
            </w:r>
            <w:r w:rsidRPr="00941964">
              <w:rPr>
                <w:rFonts w:asciiTheme="minorHAnsi" w:hAnsiTheme="minorHAnsi" w:cs="Tahoma"/>
                <w:b/>
                <w:sz w:val="18"/>
                <w:szCs w:val="18"/>
                <w:u w:val="single"/>
              </w:rPr>
              <w:t>ύστημα συλλογής / επεξεργασίας αποτελεσμάτων &amp; αμφίδρομης επικοινωνίας με την ατομική απορρόφηση (Λογισμικό)</w:t>
            </w:r>
            <w:r w:rsidRPr="00941964">
              <w:rPr>
                <w:rFonts w:asciiTheme="minorHAnsi" w:hAnsiTheme="minorHAnsi" w:cs="Tahoma"/>
                <w:sz w:val="18"/>
                <w:szCs w:val="18"/>
              </w:rPr>
              <w:t xml:space="preserve"> με τα ακόλουθα χαρακτηριστικά</w:t>
            </w:r>
            <w:r w:rsidRPr="00941964">
              <w:rPr>
                <w:rFonts w:asciiTheme="minorHAnsi" w:hAnsiTheme="minorHAnsi" w:cs="Tahoma"/>
                <w:sz w:val="18"/>
                <w:szCs w:val="18"/>
              </w:rPr>
              <w:sym w:font="Symbol" w:char="F03A"/>
            </w:r>
          </w:p>
        </w:tc>
        <w:tc>
          <w:tcPr>
            <w:tcW w:w="1451" w:type="dxa"/>
            <w:tcBorders>
              <w:top w:val="nil"/>
              <w:left w:val="nil"/>
              <w:bottom w:val="single" w:sz="4" w:space="0" w:color="auto"/>
              <w:right w:val="single" w:sz="4" w:space="0" w:color="auto"/>
            </w:tcBorders>
            <w:shd w:val="clear" w:color="auto" w:fill="auto"/>
            <w:noWrap/>
            <w:vAlign w:val="bottom"/>
            <w:hideMark/>
          </w:tcPr>
          <w:p w14:paraId="1F418969"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30413CDD" w14:textId="77777777" w:rsidR="00863B91" w:rsidRPr="00941964" w:rsidRDefault="00863B91" w:rsidP="00863B91">
            <w:pPr>
              <w:rPr>
                <w:rFonts w:ascii="Calibri" w:eastAsia="Times New Roman" w:hAnsi="Calibri" w:cs="Calibri"/>
                <w:sz w:val="22"/>
                <w:szCs w:val="22"/>
                <w:lang w:eastAsia="el-GR"/>
              </w:rPr>
            </w:pPr>
          </w:p>
        </w:tc>
      </w:tr>
      <w:tr w:rsidR="00863B91" w:rsidRPr="00941964" w14:paraId="52F11262"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CC2C0B0" w14:textId="150BDF23" w:rsidR="00863B91" w:rsidRPr="00941964" w:rsidRDefault="00863B91" w:rsidP="00863B91">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 1</w:t>
            </w:r>
          </w:p>
        </w:tc>
        <w:tc>
          <w:tcPr>
            <w:tcW w:w="442" w:type="dxa"/>
            <w:tcBorders>
              <w:top w:val="nil"/>
              <w:left w:val="nil"/>
              <w:bottom w:val="single" w:sz="4" w:space="0" w:color="auto"/>
              <w:right w:val="single" w:sz="4" w:space="0" w:color="auto"/>
            </w:tcBorders>
            <w:shd w:val="clear" w:color="auto" w:fill="auto"/>
            <w:noWrap/>
            <w:vAlign w:val="center"/>
            <w:hideMark/>
          </w:tcPr>
          <w:p w14:paraId="7666F102" w14:textId="037BF86B" w:rsidR="00863B91" w:rsidRPr="00941964" w:rsidRDefault="00863B91" w:rsidP="00863B91">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1 </w:t>
            </w:r>
          </w:p>
        </w:tc>
        <w:tc>
          <w:tcPr>
            <w:tcW w:w="642" w:type="dxa"/>
            <w:tcBorders>
              <w:top w:val="nil"/>
              <w:left w:val="nil"/>
              <w:bottom w:val="single" w:sz="4" w:space="0" w:color="auto"/>
              <w:right w:val="single" w:sz="4" w:space="0" w:color="auto"/>
            </w:tcBorders>
            <w:shd w:val="clear" w:color="auto" w:fill="auto"/>
            <w:noWrap/>
            <w:vAlign w:val="center"/>
            <w:hideMark/>
          </w:tcPr>
          <w:p w14:paraId="6638C818" w14:textId="48DAAAD0" w:rsidR="00863B91"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4.</w:t>
            </w:r>
            <w:r w:rsidR="00863B91" w:rsidRPr="00941964">
              <w:rPr>
                <w:rFonts w:ascii="Calibri" w:eastAsia="Times New Roman" w:hAnsi="Calibri" w:cs="Calibri"/>
                <w:sz w:val="18"/>
                <w:szCs w:val="18"/>
                <w:lang w:eastAsia="el-GR"/>
              </w:rPr>
              <w:t>1</w:t>
            </w:r>
          </w:p>
        </w:tc>
        <w:tc>
          <w:tcPr>
            <w:tcW w:w="4678" w:type="dxa"/>
            <w:tcBorders>
              <w:top w:val="nil"/>
              <w:left w:val="nil"/>
              <w:bottom w:val="single" w:sz="4" w:space="0" w:color="auto"/>
              <w:right w:val="single" w:sz="4" w:space="0" w:color="auto"/>
            </w:tcBorders>
            <w:shd w:val="clear" w:color="auto" w:fill="auto"/>
            <w:hideMark/>
          </w:tcPr>
          <w:p w14:paraId="2B612FFD" w14:textId="65A43F0B" w:rsidR="00863B91" w:rsidRPr="00941964" w:rsidRDefault="00863B91" w:rsidP="00863B91">
            <w:pPr>
              <w:rPr>
                <w:rFonts w:asciiTheme="minorHAnsi" w:eastAsia="Times New Roman" w:hAnsiTheme="minorHAnsi" w:cs="Calibri"/>
                <w:sz w:val="18"/>
                <w:szCs w:val="18"/>
                <w:u w:val="single"/>
                <w:lang w:eastAsia="el-GR"/>
              </w:rPr>
            </w:pPr>
            <w:r w:rsidRPr="00941964">
              <w:rPr>
                <w:rFonts w:asciiTheme="minorHAnsi" w:hAnsiTheme="minorHAnsi" w:cs="Tahoma"/>
                <w:sz w:val="18"/>
                <w:szCs w:val="18"/>
              </w:rPr>
              <w:t xml:space="preserve">Να περιλαμβάνει πρόγραμμα για πλήρη έλεγχο του οργάνου και όλων των εξαρτημάτων του, επεξεργασία, </w:t>
            </w:r>
            <w:r w:rsidRPr="00941964">
              <w:rPr>
                <w:rFonts w:asciiTheme="minorHAnsi" w:hAnsiTheme="minorHAnsi" w:cs="Tahoma"/>
                <w:sz w:val="18"/>
                <w:szCs w:val="18"/>
              </w:rPr>
              <w:lastRenderedPageBreak/>
              <w:t xml:space="preserve">αποθήκευση δεδομένων και αποτελεσμάτων από ανεξάρτητο Η/Υ. </w:t>
            </w:r>
          </w:p>
        </w:tc>
        <w:tc>
          <w:tcPr>
            <w:tcW w:w="1451" w:type="dxa"/>
            <w:tcBorders>
              <w:top w:val="nil"/>
              <w:left w:val="nil"/>
              <w:bottom w:val="single" w:sz="4" w:space="0" w:color="auto"/>
              <w:right w:val="single" w:sz="4" w:space="0" w:color="auto"/>
            </w:tcBorders>
            <w:shd w:val="clear" w:color="auto" w:fill="auto"/>
            <w:noWrap/>
            <w:vAlign w:val="bottom"/>
            <w:hideMark/>
          </w:tcPr>
          <w:p w14:paraId="4A7ACCA2"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lastRenderedPageBreak/>
              <w:t> </w:t>
            </w:r>
          </w:p>
        </w:tc>
        <w:tc>
          <w:tcPr>
            <w:tcW w:w="1559" w:type="dxa"/>
            <w:vMerge w:val="restart"/>
            <w:tcBorders>
              <w:left w:val="single" w:sz="4" w:space="0" w:color="auto"/>
              <w:right w:val="single" w:sz="4" w:space="0" w:color="auto"/>
            </w:tcBorders>
            <w:shd w:val="clear" w:color="auto" w:fill="auto"/>
            <w:noWrap/>
            <w:vAlign w:val="bottom"/>
            <w:hideMark/>
          </w:tcPr>
          <w:p w14:paraId="640946E1"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863B91" w:rsidRPr="00941964" w14:paraId="1CF25C3F"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55B21FB" w14:textId="77777777" w:rsidR="00863B91" w:rsidRPr="00941964" w:rsidRDefault="00863B91" w:rsidP="00863B91">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lastRenderedPageBreak/>
              <w:t>1</w:t>
            </w:r>
          </w:p>
        </w:tc>
        <w:tc>
          <w:tcPr>
            <w:tcW w:w="442" w:type="dxa"/>
            <w:tcBorders>
              <w:top w:val="nil"/>
              <w:left w:val="nil"/>
              <w:bottom w:val="single" w:sz="4" w:space="0" w:color="auto"/>
              <w:right w:val="single" w:sz="4" w:space="0" w:color="auto"/>
            </w:tcBorders>
            <w:shd w:val="clear" w:color="auto" w:fill="auto"/>
            <w:noWrap/>
            <w:vAlign w:val="center"/>
            <w:hideMark/>
          </w:tcPr>
          <w:p w14:paraId="14334EA3" w14:textId="77777777" w:rsidR="00863B91" w:rsidRPr="00941964" w:rsidRDefault="00863B91" w:rsidP="00863B91">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0F5C7C63" w14:textId="379EF41F" w:rsidR="00863B91"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4.</w:t>
            </w:r>
            <w:r w:rsidR="00863B91" w:rsidRPr="00941964">
              <w:rPr>
                <w:rFonts w:ascii="Calibri" w:eastAsia="Times New Roman" w:hAnsi="Calibri" w:cs="Calibri"/>
                <w:sz w:val="18"/>
                <w:szCs w:val="18"/>
                <w:lang w:eastAsia="el-GR"/>
              </w:rPr>
              <w:t>2</w:t>
            </w:r>
          </w:p>
        </w:tc>
        <w:tc>
          <w:tcPr>
            <w:tcW w:w="4678" w:type="dxa"/>
            <w:tcBorders>
              <w:top w:val="nil"/>
              <w:left w:val="nil"/>
              <w:bottom w:val="single" w:sz="4" w:space="0" w:color="auto"/>
              <w:right w:val="single" w:sz="4" w:space="0" w:color="auto"/>
            </w:tcBorders>
            <w:shd w:val="clear" w:color="auto" w:fill="auto"/>
            <w:hideMark/>
          </w:tcPr>
          <w:p w14:paraId="6A1CAC24" w14:textId="2C4149AF" w:rsidR="00863B91" w:rsidRPr="00941964" w:rsidRDefault="00863B91" w:rsidP="00863B91">
            <w:pPr>
              <w:rPr>
                <w:rFonts w:asciiTheme="minorHAnsi" w:eastAsia="Times New Roman" w:hAnsiTheme="minorHAnsi" w:cs="Calibri"/>
                <w:sz w:val="18"/>
                <w:szCs w:val="18"/>
                <w:lang w:eastAsia="el-GR"/>
              </w:rPr>
            </w:pPr>
            <w:r w:rsidRPr="00941964">
              <w:rPr>
                <w:rFonts w:asciiTheme="minorHAnsi" w:hAnsiTheme="minorHAnsi" w:cs="Tahoma"/>
                <w:sz w:val="18"/>
                <w:szCs w:val="18"/>
              </w:rPr>
              <w:t>Το πρόγραμμα να λειτουργεί σε περιβάλλον Windows 7.</w:t>
            </w:r>
          </w:p>
        </w:tc>
        <w:tc>
          <w:tcPr>
            <w:tcW w:w="1451" w:type="dxa"/>
            <w:tcBorders>
              <w:top w:val="nil"/>
              <w:left w:val="nil"/>
              <w:bottom w:val="single" w:sz="4" w:space="0" w:color="auto"/>
              <w:right w:val="single" w:sz="4" w:space="0" w:color="auto"/>
            </w:tcBorders>
            <w:shd w:val="clear" w:color="auto" w:fill="auto"/>
            <w:noWrap/>
            <w:vAlign w:val="bottom"/>
            <w:hideMark/>
          </w:tcPr>
          <w:p w14:paraId="6904DA89"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7A40A477" w14:textId="77777777" w:rsidR="00863B91" w:rsidRPr="00941964" w:rsidRDefault="00863B91" w:rsidP="00863B91">
            <w:pPr>
              <w:rPr>
                <w:rFonts w:ascii="Calibri" w:eastAsia="Times New Roman" w:hAnsi="Calibri" w:cs="Calibri"/>
                <w:sz w:val="22"/>
                <w:szCs w:val="22"/>
                <w:lang w:eastAsia="el-GR"/>
              </w:rPr>
            </w:pPr>
          </w:p>
        </w:tc>
      </w:tr>
      <w:tr w:rsidR="00863B91" w:rsidRPr="00941964" w14:paraId="6729F233"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8C9AFD6" w14:textId="4B7C9660" w:rsidR="00863B91" w:rsidRPr="00941964" w:rsidRDefault="00863B91" w:rsidP="00863B91">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 1</w:t>
            </w:r>
          </w:p>
        </w:tc>
        <w:tc>
          <w:tcPr>
            <w:tcW w:w="442" w:type="dxa"/>
            <w:tcBorders>
              <w:top w:val="nil"/>
              <w:left w:val="nil"/>
              <w:bottom w:val="single" w:sz="4" w:space="0" w:color="auto"/>
              <w:right w:val="single" w:sz="4" w:space="0" w:color="auto"/>
            </w:tcBorders>
            <w:shd w:val="clear" w:color="auto" w:fill="auto"/>
            <w:noWrap/>
            <w:vAlign w:val="center"/>
            <w:hideMark/>
          </w:tcPr>
          <w:p w14:paraId="0C6B5B25" w14:textId="05A1C429" w:rsidR="00863B91" w:rsidRPr="00941964" w:rsidRDefault="00863B91" w:rsidP="00863B91">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 1</w:t>
            </w:r>
          </w:p>
        </w:tc>
        <w:tc>
          <w:tcPr>
            <w:tcW w:w="642" w:type="dxa"/>
            <w:tcBorders>
              <w:top w:val="nil"/>
              <w:left w:val="nil"/>
              <w:bottom w:val="single" w:sz="4" w:space="0" w:color="auto"/>
              <w:right w:val="single" w:sz="4" w:space="0" w:color="auto"/>
            </w:tcBorders>
            <w:shd w:val="clear" w:color="auto" w:fill="auto"/>
            <w:noWrap/>
            <w:vAlign w:val="center"/>
            <w:hideMark/>
          </w:tcPr>
          <w:p w14:paraId="0D9448FA" w14:textId="07D7C48F" w:rsidR="00863B91"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4.</w:t>
            </w:r>
            <w:r w:rsidR="00863B91" w:rsidRPr="00941964">
              <w:rPr>
                <w:rFonts w:ascii="Calibri" w:eastAsia="Times New Roman" w:hAnsi="Calibri" w:cs="Calibri"/>
                <w:sz w:val="18"/>
                <w:szCs w:val="18"/>
                <w:lang w:eastAsia="el-GR"/>
              </w:rPr>
              <w:t>3</w:t>
            </w:r>
          </w:p>
        </w:tc>
        <w:tc>
          <w:tcPr>
            <w:tcW w:w="4678" w:type="dxa"/>
            <w:tcBorders>
              <w:top w:val="nil"/>
              <w:left w:val="nil"/>
              <w:bottom w:val="single" w:sz="4" w:space="0" w:color="auto"/>
              <w:right w:val="single" w:sz="4" w:space="0" w:color="auto"/>
            </w:tcBorders>
            <w:shd w:val="clear" w:color="auto" w:fill="auto"/>
            <w:hideMark/>
          </w:tcPr>
          <w:p w14:paraId="0CC04A95" w14:textId="2E64AAE3" w:rsidR="00863B91" w:rsidRPr="00941964" w:rsidRDefault="00863B91" w:rsidP="00863B91">
            <w:pPr>
              <w:rPr>
                <w:rFonts w:asciiTheme="minorHAnsi" w:eastAsia="Times New Roman" w:hAnsiTheme="minorHAnsi" w:cs="Calibri"/>
                <w:sz w:val="18"/>
                <w:szCs w:val="18"/>
                <w:u w:val="single"/>
                <w:lang w:eastAsia="el-GR"/>
              </w:rPr>
            </w:pPr>
            <w:r w:rsidRPr="00941964">
              <w:rPr>
                <w:rFonts w:asciiTheme="minorHAnsi" w:hAnsiTheme="minorHAnsi" w:cs="Tahoma"/>
                <w:sz w:val="18"/>
                <w:szCs w:val="18"/>
              </w:rPr>
              <w:t>Να διαθέτει αυτόματη λειτουργία ελέγχου των μεθόδων ανάλυσης που εντοπίζει τυχόν λάθη ή παραλείψεις από τον χρήστη και να προσφέρει εναλλακτικές επιλογές διόρθωσης των σφαλμάτων.</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47F9EC9A"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bottom w:val="nil"/>
              <w:right w:val="single" w:sz="4" w:space="0" w:color="auto"/>
            </w:tcBorders>
            <w:shd w:val="clear" w:color="auto" w:fill="auto"/>
            <w:noWrap/>
            <w:vAlign w:val="bottom"/>
            <w:hideMark/>
          </w:tcPr>
          <w:p w14:paraId="59F6ABCE"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863B91" w:rsidRPr="00941964" w14:paraId="4F8B5CCF" w14:textId="77777777" w:rsidTr="007E1F9C">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D6BBD" w14:textId="77777777" w:rsidR="00863B91" w:rsidRPr="00941964" w:rsidRDefault="00863B91" w:rsidP="00863B91">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single" w:sz="4" w:space="0" w:color="auto"/>
              <w:left w:val="nil"/>
              <w:bottom w:val="single" w:sz="4" w:space="0" w:color="auto"/>
              <w:right w:val="single" w:sz="4" w:space="0" w:color="auto"/>
            </w:tcBorders>
            <w:shd w:val="clear" w:color="auto" w:fill="auto"/>
            <w:noWrap/>
            <w:vAlign w:val="center"/>
            <w:hideMark/>
          </w:tcPr>
          <w:p w14:paraId="025B0A01" w14:textId="77777777" w:rsidR="00863B91" w:rsidRPr="00941964" w:rsidRDefault="00863B91" w:rsidP="00863B91">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799B81C1" w14:textId="1D24BFE7" w:rsidR="00863B91" w:rsidRPr="00941964" w:rsidRDefault="008B530D" w:rsidP="008B530D">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4.</w:t>
            </w:r>
            <w:r w:rsidR="00863B91" w:rsidRPr="00941964">
              <w:rPr>
                <w:rFonts w:ascii="Calibri" w:eastAsia="Times New Roman" w:hAnsi="Calibri" w:cs="Calibri"/>
                <w:sz w:val="18"/>
                <w:szCs w:val="18"/>
                <w:lang w:eastAsia="el-GR"/>
              </w:rPr>
              <w:t>4</w:t>
            </w:r>
          </w:p>
        </w:tc>
        <w:tc>
          <w:tcPr>
            <w:tcW w:w="4678" w:type="dxa"/>
            <w:tcBorders>
              <w:top w:val="single" w:sz="4" w:space="0" w:color="auto"/>
              <w:left w:val="nil"/>
              <w:bottom w:val="single" w:sz="4" w:space="0" w:color="auto"/>
              <w:right w:val="single" w:sz="4" w:space="0" w:color="auto"/>
            </w:tcBorders>
            <w:shd w:val="clear" w:color="auto" w:fill="auto"/>
            <w:hideMark/>
          </w:tcPr>
          <w:p w14:paraId="5DCDCE90" w14:textId="042027B4" w:rsidR="00863B91" w:rsidRPr="00941964" w:rsidRDefault="00863B91" w:rsidP="00863B91">
            <w:pPr>
              <w:rPr>
                <w:rFonts w:asciiTheme="minorHAnsi" w:eastAsia="Times New Roman" w:hAnsiTheme="minorHAnsi" w:cs="Calibri"/>
                <w:sz w:val="18"/>
                <w:szCs w:val="18"/>
                <w:lang w:eastAsia="el-GR"/>
              </w:rPr>
            </w:pPr>
            <w:r w:rsidRPr="00941964">
              <w:rPr>
                <w:rFonts w:asciiTheme="minorHAnsi" w:hAnsiTheme="minorHAnsi" w:cs="Tahoma"/>
                <w:sz w:val="18"/>
                <w:szCs w:val="18"/>
              </w:rPr>
              <w:t>Όλες οι βασικές συνθήκες λειτουργίες του λογισμικού να μπορούν να αποθηκευτούν και να τροποποιηθούν σύμφωνα με τις επιθυμίες του χρήστη.</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3B7A480C"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nil"/>
              <w:right w:val="single" w:sz="4" w:space="0" w:color="auto"/>
            </w:tcBorders>
            <w:vAlign w:val="center"/>
            <w:hideMark/>
          </w:tcPr>
          <w:p w14:paraId="5D2AD71D" w14:textId="77777777" w:rsidR="00863B91" w:rsidRPr="00941964" w:rsidRDefault="00863B91" w:rsidP="00863B91">
            <w:pPr>
              <w:rPr>
                <w:rFonts w:ascii="Calibri" w:eastAsia="Times New Roman" w:hAnsi="Calibri" w:cs="Calibri"/>
                <w:sz w:val="22"/>
                <w:szCs w:val="22"/>
                <w:lang w:eastAsia="el-GR"/>
              </w:rPr>
            </w:pPr>
          </w:p>
        </w:tc>
      </w:tr>
      <w:tr w:rsidR="00863B91" w:rsidRPr="00941964" w14:paraId="5A73ECD8"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07452E8" w14:textId="77777777" w:rsidR="00863B91" w:rsidRPr="00941964" w:rsidRDefault="00863B91" w:rsidP="00863B91">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99D62B9" w14:textId="77777777" w:rsidR="00863B91" w:rsidRPr="00941964" w:rsidRDefault="00863B91" w:rsidP="00863B91">
            <w:pPr>
              <w:rPr>
                <w:rFonts w:ascii="Calibri" w:eastAsia="Times New Roman" w:hAnsi="Calibri" w:cs="Calibri"/>
                <w:lang w:eastAsia="el-GR"/>
              </w:rPr>
            </w:pPr>
            <w:r w:rsidRPr="00941964">
              <w:rPr>
                <w:rFonts w:ascii="Calibri" w:eastAsia="Times New Roman" w:hAnsi="Calibri" w:cs="Calibri"/>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25E1483F" w14:textId="07B33B66" w:rsidR="00863B91"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4.</w:t>
            </w:r>
            <w:r w:rsidR="00863B91" w:rsidRPr="00941964">
              <w:rPr>
                <w:rFonts w:asciiTheme="minorHAnsi" w:eastAsia="Times New Roman" w:hAnsiTheme="minorHAnsi" w:cs="Calibri"/>
                <w:sz w:val="18"/>
                <w:szCs w:val="18"/>
                <w:lang w:eastAsia="el-GR"/>
              </w:rPr>
              <w:t>5</w:t>
            </w:r>
          </w:p>
        </w:tc>
        <w:tc>
          <w:tcPr>
            <w:tcW w:w="4678" w:type="dxa"/>
            <w:tcBorders>
              <w:top w:val="nil"/>
              <w:left w:val="nil"/>
              <w:bottom w:val="single" w:sz="4" w:space="0" w:color="auto"/>
              <w:right w:val="single" w:sz="4" w:space="0" w:color="auto"/>
            </w:tcBorders>
            <w:shd w:val="clear" w:color="auto" w:fill="auto"/>
            <w:hideMark/>
          </w:tcPr>
          <w:p w14:paraId="4E9D683C" w14:textId="6D858433" w:rsidR="00863B91" w:rsidRPr="00941964" w:rsidRDefault="00863B91" w:rsidP="00863B91">
            <w:pPr>
              <w:rPr>
                <w:rFonts w:asciiTheme="minorHAnsi" w:eastAsia="Times New Roman" w:hAnsiTheme="minorHAnsi" w:cs="Calibri"/>
                <w:sz w:val="18"/>
                <w:szCs w:val="18"/>
                <w:lang w:eastAsia="el-GR"/>
              </w:rPr>
            </w:pPr>
            <w:r w:rsidRPr="00941964">
              <w:rPr>
                <w:rFonts w:asciiTheme="minorHAnsi" w:hAnsiTheme="minorHAnsi" w:cs="Tahoma"/>
                <w:sz w:val="18"/>
                <w:szCs w:val="18"/>
              </w:rPr>
              <w:t>Να έχει συμφωνία με πρωτόκολλα GLP.</w:t>
            </w:r>
          </w:p>
        </w:tc>
        <w:tc>
          <w:tcPr>
            <w:tcW w:w="1451" w:type="dxa"/>
            <w:tcBorders>
              <w:top w:val="nil"/>
              <w:left w:val="nil"/>
              <w:bottom w:val="single" w:sz="4" w:space="0" w:color="auto"/>
              <w:right w:val="single" w:sz="4" w:space="0" w:color="auto"/>
            </w:tcBorders>
            <w:shd w:val="clear" w:color="auto" w:fill="auto"/>
            <w:noWrap/>
            <w:vAlign w:val="bottom"/>
            <w:hideMark/>
          </w:tcPr>
          <w:p w14:paraId="07B4AD5A"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nil"/>
              <w:right w:val="single" w:sz="4" w:space="0" w:color="auto"/>
            </w:tcBorders>
            <w:vAlign w:val="center"/>
            <w:hideMark/>
          </w:tcPr>
          <w:p w14:paraId="396B0A39" w14:textId="77777777" w:rsidR="00863B91" w:rsidRPr="00941964" w:rsidRDefault="00863B91" w:rsidP="00863B91">
            <w:pPr>
              <w:rPr>
                <w:rFonts w:ascii="Calibri" w:eastAsia="Times New Roman" w:hAnsi="Calibri" w:cs="Calibri"/>
                <w:sz w:val="22"/>
                <w:szCs w:val="22"/>
                <w:lang w:eastAsia="el-GR"/>
              </w:rPr>
            </w:pPr>
          </w:p>
        </w:tc>
      </w:tr>
      <w:tr w:rsidR="00863B91" w:rsidRPr="00941964" w14:paraId="337C1A23" w14:textId="77777777" w:rsidTr="007E1F9C">
        <w:trPr>
          <w:trHeight w:val="7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5206E4" w14:textId="77777777" w:rsidR="00863B91" w:rsidRPr="00941964" w:rsidRDefault="00863B91" w:rsidP="00863B91">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61DF2C4C" w14:textId="77777777" w:rsidR="00863B91" w:rsidRPr="00941964" w:rsidRDefault="00863B91" w:rsidP="00863B91">
            <w:pPr>
              <w:rPr>
                <w:rFonts w:ascii="Calibri" w:eastAsia="Times New Roman" w:hAnsi="Calibri" w:cs="Calibri"/>
                <w:lang w:eastAsia="el-GR"/>
              </w:rPr>
            </w:pPr>
            <w:r w:rsidRPr="00941964">
              <w:rPr>
                <w:rFonts w:ascii="Calibri" w:eastAsia="Times New Roman" w:hAnsi="Calibri" w:cs="Calibri"/>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49B346C9" w14:textId="7E8ED6FD" w:rsidR="00863B91"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4.</w:t>
            </w:r>
            <w:r w:rsidR="00863B91" w:rsidRPr="00941964">
              <w:rPr>
                <w:rFonts w:asciiTheme="minorHAnsi" w:eastAsia="Times New Roman" w:hAnsiTheme="minorHAnsi" w:cs="Calibri"/>
                <w:sz w:val="18"/>
                <w:szCs w:val="18"/>
                <w:lang w:eastAsia="el-GR"/>
              </w:rPr>
              <w:t>6</w:t>
            </w:r>
          </w:p>
        </w:tc>
        <w:tc>
          <w:tcPr>
            <w:tcW w:w="4678" w:type="dxa"/>
            <w:tcBorders>
              <w:top w:val="nil"/>
              <w:left w:val="nil"/>
              <w:bottom w:val="single" w:sz="4" w:space="0" w:color="auto"/>
              <w:right w:val="single" w:sz="4" w:space="0" w:color="auto"/>
            </w:tcBorders>
            <w:shd w:val="clear" w:color="auto" w:fill="auto"/>
            <w:hideMark/>
          </w:tcPr>
          <w:p w14:paraId="7DAF6B6D" w14:textId="0C662569" w:rsidR="00863B91" w:rsidRPr="00941964" w:rsidRDefault="00863B91" w:rsidP="00863B91">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Να διαθέτει αυτόματη μεταφορά των δεδομένων σε άλλα λογισμικά όπως LIMS </w:t>
            </w:r>
            <w:proofErr w:type="spellStart"/>
            <w:r w:rsidRPr="00941964">
              <w:rPr>
                <w:rFonts w:asciiTheme="minorHAnsi" w:hAnsiTheme="minorHAnsi" w:cs="Tahoma"/>
                <w:sz w:val="18"/>
                <w:szCs w:val="18"/>
              </w:rPr>
              <w:t>κ.λ.π</w:t>
            </w:r>
            <w:proofErr w:type="spellEnd"/>
            <w:r w:rsidRPr="00941964">
              <w:rPr>
                <w:rFonts w:asciiTheme="minorHAnsi" w:hAnsiTheme="minorHAnsi" w:cs="Tahoma"/>
                <w:sz w:val="18"/>
                <w:szCs w:val="18"/>
              </w:rPr>
              <w:t>.</w:t>
            </w:r>
          </w:p>
        </w:tc>
        <w:tc>
          <w:tcPr>
            <w:tcW w:w="1451" w:type="dxa"/>
            <w:tcBorders>
              <w:top w:val="nil"/>
              <w:left w:val="nil"/>
              <w:bottom w:val="single" w:sz="4" w:space="0" w:color="auto"/>
              <w:right w:val="single" w:sz="4" w:space="0" w:color="auto"/>
            </w:tcBorders>
            <w:shd w:val="clear" w:color="auto" w:fill="auto"/>
            <w:noWrap/>
            <w:vAlign w:val="bottom"/>
            <w:hideMark/>
          </w:tcPr>
          <w:p w14:paraId="4DB92FB4"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nil"/>
              <w:right w:val="single" w:sz="4" w:space="0" w:color="auto"/>
            </w:tcBorders>
            <w:vAlign w:val="center"/>
            <w:hideMark/>
          </w:tcPr>
          <w:p w14:paraId="5467F703" w14:textId="77777777" w:rsidR="00863B91" w:rsidRPr="00941964" w:rsidRDefault="00863B91" w:rsidP="00863B91">
            <w:pPr>
              <w:rPr>
                <w:rFonts w:ascii="Calibri" w:eastAsia="Times New Roman" w:hAnsi="Calibri" w:cs="Calibri"/>
                <w:sz w:val="22"/>
                <w:szCs w:val="22"/>
                <w:lang w:eastAsia="el-GR"/>
              </w:rPr>
            </w:pPr>
          </w:p>
        </w:tc>
      </w:tr>
      <w:tr w:rsidR="00863B91" w:rsidRPr="00941964" w14:paraId="2E706A3F"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B0387B5" w14:textId="77777777" w:rsidR="00863B91" w:rsidRPr="00941964" w:rsidRDefault="00863B91" w:rsidP="00863B91">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117A002D" w14:textId="77777777" w:rsidR="00863B91" w:rsidRPr="00941964" w:rsidRDefault="00863B91" w:rsidP="00863B91">
            <w:pPr>
              <w:rPr>
                <w:rFonts w:ascii="Calibri" w:eastAsia="Times New Roman" w:hAnsi="Calibri" w:cs="Calibri"/>
                <w:lang w:eastAsia="el-GR"/>
              </w:rPr>
            </w:pPr>
            <w:r w:rsidRPr="00941964">
              <w:rPr>
                <w:rFonts w:ascii="Calibri" w:eastAsia="Times New Roman" w:hAnsi="Calibri" w:cs="Calibri"/>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10657486" w14:textId="768D54C2" w:rsidR="00863B91"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5.</w:t>
            </w:r>
          </w:p>
        </w:tc>
        <w:tc>
          <w:tcPr>
            <w:tcW w:w="4678" w:type="dxa"/>
            <w:tcBorders>
              <w:top w:val="nil"/>
              <w:left w:val="nil"/>
              <w:bottom w:val="single" w:sz="4" w:space="0" w:color="auto"/>
              <w:right w:val="single" w:sz="4" w:space="0" w:color="auto"/>
            </w:tcBorders>
            <w:shd w:val="clear" w:color="auto" w:fill="auto"/>
            <w:hideMark/>
          </w:tcPr>
          <w:p w14:paraId="1F33F8AC" w14:textId="6F1F91A9" w:rsidR="00863B91" w:rsidRPr="00941964" w:rsidRDefault="00863B91" w:rsidP="00863B91">
            <w:pPr>
              <w:rPr>
                <w:rFonts w:asciiTheme="minorHAnsi" w:eastAsia="Times New Roman" w:hAnsiTheme="minorHAnsi" w:cs="Calibri"/>
                <w:sz w:val="18"/>
                <w:szCs w:val="18"/>
                <w:lang w:eastAsia="el-GR"/>
              </w:rPr>
            </w:pPr>
            <w:r w:rsidRPr="00941964">
              <w:rPr>
                <w:rFonts w:asciiTheme="minorHAnsi" w:hAnsiTheme="minorHAnsi" w:cs="Tahoma"/>
                <w:b/>
                <w:sz w:val="18"/>
                <w:szCs w:val="18"/>
                <w:u w:val="single"/>
              </w:rPr>
              <w:t>Γενικά:</w:t>
            </w:r>
          </w:p>
        </w:tc>
        <w:tc>
          <w:tcPr>
            <w:tcW w:w="1451" w:type="dxa"/>
            <w:tcBorders>
              <w:top w:val="nil"/>
              <w:left w:val="nil"/>
              <w:bottom w:val="single" w:sz="4" w:space="0" w:color="auto"/>
              <w:right w:val="single" w:sz="4" w:space="0" w:color="auto"/>
            </w:tcBorders>
            <w:shd w:val="clear" w:color="auto" w:fill="auto"/>
            <w:noWrap/>
            <w:vAlign w:val="bottom"/>
            <w:hideMark/>
          </w:tcPr>
          <w:p w14:paraId="27D7969C"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nil"/>
              <w:right w:val="single" w:sz="4" w:space="0" w:color="auto"/>
            </w:tcBorders>
            <w:vAlign w:val="center"/>
            <w:hideMark/>
          </w:tcPr>
          <w:p w14:paraId="14B99406" w14:textId="77777777" w:rsidR="00863B91" w:rsidRPr="00941964" w:rsidRDefault="00863B91" w:rsidP="00863B91">
            <w:pPr>
              <w:rPr>
                <w:rFonts w:ascii="Calibri" w:eastAsia="Times New Roman" w:hAnsi="Calibri" w:cs="Calibri"/>
                <w:sz w:val="22"/>
                <w:szCs w:val="22"/>
                <w:lang w:eastAsia="el-GR"/>
              </w:rPr>
            </w:pPr>
          </w:p>
        </w:tc>
      </w:tr>
      <w:tr w:rsidR="00863B91" w:rsidRPr="00941964" w14:paraId="54582F44"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9A8B1FA" w14:textId="77777777" w:rsidR="00863B91" w:rsidRPr="00941964" w:rsidRDefault="00863B91" w:rsidP="00863B91">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7C09B69" w14:textId="77777777" w:rsidR="00863B91" w:rsidRPr="00941964" w:rsidRDefault="00863B91" w:rsidP="00863B91">
            <w:pPr>
              <w:rPr>
                <w:rFonts w:ascii="Calibri" w:eastAsia="Times New Roman" w:hAnsi="Calibri" w:cs="Calibri"/>
                <w:lang w:eastAsia="el-GR"/>
              </w:rPr>
            </w:pPr>
            <w:r w:rsidRPr="00941964">
              <w:rPr>
                <w:rFonts w:ascii="Calibri" w:eastAsia="Times New Roman" w:hAnsi="Calibri" w:cs="Calibri"/>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4316F1F2" w14:textId="36722240" w:rsidR="00863B91"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5.1</w:t>
            </w:r>
          </w:p>
        </w:tc>
        <w:tc>
          <w:tcPr>
            <w:tcW w:w="4678" w:type="dxa"/>
            <w:tcBorders>
              <w:top w:val="nil"/>
              <w:left w:val="nil"/>
              <w:bottom w:val="single" w:sz="4" w:space="0" w:color="auto"/>
              <w:right w:val="single" w:sz="4" w:space="0" w:color="auto"/>
            </w:tcBorders>
            <w:shd w:val="clear" w:color="auto" w:fill="auto"/>
            <w:hideMark/>
          </w:tcPr>
          <w:p w14:paraId="624CB2D8" w14:textId="67149B77" w:rsidR="00863B91" w:rsidRPr="00941964" w:rsidRDefault="00863B91" w:rsidP="00863B91">
            <w:pPr>
              <w:rPr>
                <w:rFonts w:asciiTheme="minorHAnsi" w:eastAsia="Times New Roman" w:hAnsiTheme="minorHAnsi" w:cs="Calibri"/>
                <w:sz w:val="18"/>
                <w:szCs w:val="18"/>
                <w:lang w:eastAsia="el-GR"/>
              </w:rPr>
            </w:pPr>
            <w:r w:rsidRPr="00941964">
              <w:rPr>
                <w:rFonts w:asciiTheme="minorHAnsi" w:hAnsiTheme="minorHAnsi" w:cs="Tahoma"/>
                <w:sz w:val="18"/>
                <w:szCs w:val="18"/>
              </w:rPr>
              <w:t>Το σύστημα να συνοδεύεται από Η/Υ τελευταίας τεχνολογίας και εκτυπωτή.</w:t>
            </w:r>
          </w:p>
        </w:tc>
        <w:tc>
          <w:tcPr>
            <w:tcW w:w="1451" w:type="dxa"/>
            <w:tcBorders>
              <w:top w:val="nil"/>
              <w:left w:val="nil"/>
              <w:bottom w:val="single" w:sz="4" w:space="0" w:color="auto"/>
              <w:right w:val="single" w:sz="4" w:space="0" w:color="auto"/>
            </w:tcBorders>
            <w:shd w:val="clear" w:color="auto" w:fill="auto"/>
            <w:noWrap/>
            <w:vAlign w:val="bottom"/>
            <w:hideMark/>
          </w:tcPr>
          <w:p w14:paraId="3375F1D2" w14:textId="77777777" w:rsidR="00863B91" w:rsidRPr="00941964" w:rsidRDefault="00863B91" w:rsidP="00863B91">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right w:val="single" w:sz="4" w:space="0" w:color="auto"/>
            </w:tcBorders>
            <w:vAlign w:val="center"/>
            <w:hideMark/>
          </w:tcPr>
          <w:p w14:paraId="4ECAC79A" w14:textId="77777777" w:rsidR="00863B91" w:rsidRPr="00941964" w:rsidRDefault="00863B91" w:rsidP="00863B91">
            <w:pPr>
              <w:rPr>
                <w:rFonts w:ascii="Calibri" w:eastAsia="Times New Roman" w:hAnsi="Calibri" w:cs="Calibri"/>
                <w:sz w:val="22"/>
                <w:szCs w:val="22"/>
                <w:lang w:eastAsia="el-GR"/>
              </w:rPr>
            </w:pPr>
          </w:p>
        </w:tc>
      </w:tr>
      <w:tr w:rsidR="00863B91" w:rsidRPr="00941964" w14:paraId="576C13CF"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61A391D" w14:textId="77777777" w:rsidR="00863B91" w:rsidRPr="00941964" w:rsidRDefault="00863B91" w:rsidP="00863B91">
            <w:pPr>
              <w:rPr>
                <w:rFonts w:ascii="Calibri" w:eastAsia="Times New Roman" w:hAnsi="Calibri" w:cs="Calibri"/>
                <w:lang w:eastAsia="el-GR"/>
              </w:rPr>
            </w:pPr>
            <w:r w:rsidRPr="00941964">
              <w:rPr>
                <w:rFonts w:ascii="Calibri" w:eastAsia="Times New Roman" w:hAnsi="Calibri" w:cs="Calibri"/>
                <w:lang w:eastAsia="el-GR"/>
              </w:rPr>
              <w:t> </w:t>
            </w:r>
          </w:p>
        </w:tc>
        <w:tc>
          <w:tcPr>
            <w:tcW w:w="442" w:type="dxa"/>
            <w:tcBorders>
              <w:top w:val="nil"/>
              <w:left w:val="nil"/>
              <w:bottom w:val="single" w:sz="4" w:space="0" w:color="auto"/>
              <w:right w:val="single" w:sz="4" w:space="0" w:color="auto"/>
            </w:tcBorders>
            <w:shd w:val="clear" w:color="auto" w:fill="auto"/>
            <w:noWrap/>
            <w:vAlign w:val="center"/>
            <w:hideMark/>
          </w:tcPr>
          <w:p w14:paraId="470DFF93" w14:textId="77777777" w:rsidR="00863B91" w:rsidRPr="00941964" w:rsidRDefault="00863B91" w:rsidP="00863B91">
            <w:pPr>
              <w:rPr>
                <w:rFonts w:ascii="Calibri" w:eastAsia="Times New Roman" w:hAnsi="Calibri" w:cs="Calibri"/>
                <w:lang w:eastAsia="el-GR"/>
              </w:rPr>
            </w:pPr>
            <w:r w:rsidRPr="00941964">
              <w:rPr>
                <w:rFonts w:ascii="Calibri" w:eastAsia="Times New Roman" w:hAnsi="Calibri" w:cs="Calibri"/>
                <w:lang w:eastAsia="el-GR"/>
              </w:rPr>
              <w:t> </w:t>
            </w:r>
          </w:p>
        </w:tc>
        <w:tc>
          <w:tcPr>
            <w:tcW w:w="642" w:type="dxa"/>
            <w:tcBorders>
              <w:top w:val="nil"/>
              <w:left w:val="nil"/>
              <w:bottom w:val="single" w:sz="4" w:space="0" w:color="auto"/>
              <w:right w:val="single" w:sz="4" w:space="0" w:color="auto"/>
            </w:tcBorders>
            <w:shd w:val="clear" w:color="auto" w:fill="auto"/>
            <w:noWrap/>
            <w:vAlign w:val="center"/>
            <w:hideMark/>
          </w:tcPr>
          <w:p w14:paraId="7F1295C5" w14:textId="77B34564" w:rsidR="00863B91" w:rsidRPr="00941964" w:rsidRDefault="008B530D" w:rsidP="008B530D">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5.2</w:t>
            </w:r>
          </w:p>
        </w:tc>
        <w:tc>
          <w:tcPr>
            <w:tcW w:w="4678" w:type="dxa"/>
            <w:tcBorders>
              <w:top w:val="nil"/>
              <w:left w:val="nil"/>
              <w:bottom w:val="single" w:sz="4" w:space="0" w:color="auto"/>
              <w:right w:val="nil"/>
            </w:tcBorders>
            <w:shd w:val="clear" w:color="auto" w:fill="auto"/>
            <w:hideMark/>
          </w:tcPr>
          <w:p w14:paraId="0708B1F0" w14:textId="42838179" w:rsidR="00863B91" w:rsidRPr="00941964" w:rsidRDefault="00863B91" w:rsidP="00863B91">
            <w:pPr>
              <w:rPr>
                <w:rFonts w:asciiTheme="minorHAnsi" w:eastAsia="Times New Roman" w:hAnsiTheme="minorHAnsi" w:cs="Calibri"/>
                <w:sz w:val="18"/>
                <w:szCs w:val="18"/>
                <w:u w:val="single"/>
                <w:lang w:eastAsia="el-GR"/>
              </w:rPr>
            </w:pPr>
            <w:r w:rsidRPr="00941964">
              <w:rPr>
                <w:rFonts w:asciiTheme="minorHAnsi" w:hAnsiTheme="minorHAnsi" w:cs="Tahoma"/>
                <w:sz w:val="18"/>
                <w:szCs w:val="18"/>
              </w:rPr>
              <w:t>Να γίνει εκπαίδευση του προσωπικού του ΙΕΥΠ στη λειτουργία του συστήματος</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F1F7" w14:textId="77777777" w:rsidR="00863B91" w:rsidRPr="00941964" w:rsidRDefault="00863B91" w:rsidP="00863B91">
            <w:pPr>
              <w:rPr>
                <w:rFonts w:asciiTheme="minorHAnsi" w:hAnsiTheme="minorHAnsi" w:cs="Tahoma"/>
                <w:sz w:val="18"/>
                <w:szCs w:val="18"/>
              </w:rPr>
            </w:pPr>
            <w:r w:rsidRPr="00941964">
              <w:rPr>
                <w:rFonts w:asciiTheme="minorHAnsi" w:hAnsiTheme="minorHAnsi" w:cs="Tahoma"/>
                <w:sz w:val="18"/>
                <w:szCs w:val="18"/>
              </w:rPr>
              <w:t> </w:t>
            </w:r>
          </w:p>
        </w:tc>
        <w:tc>
          <w:tcPr>
            <w:tcW w:w="1559" w:type="dxa"/>
            <w:tcBorders>
              <w:left w:val="single" w:sz="4" w:space="0" w:color="auto"/>
              <w:bottom w:val="single" w:sz="4" w:space="0" w:color="auto"/>
              <w:right w:val="single" w:sz="4" w:space="0" w:color="auto"/>
            </w:tcBorders>
            <w:shd w:val="clear" w:color="auto" w:fill="auto"/>
            <w:noWrap/>
            <w:vAlign w:val="bottom"/>
            <w:hideMark/>
          </w:tcPr>
          <w:p w14:paraId="33B59042" w14:textId="77777777" w:rsidR="00863B91" w:rsidRPr="00941964" w:rsidRDefault="00863B91" w:rsidP="00863B91">
            <w:pPr>
              <w:rPr>
                <w:rFonts w:asciiTheme="minorHAnsi" w:hAnsiTheme="minorHAnsi" w:cs="Tahoma"/>
                <w:sz w:val="18"/>
                <w:szCs w:val="18"/>
              </w:rPr>
            </w:pPr>
            <w:r w:rsidRPr="00941964">
              <w:rPr>
                <w:rFonts w:asciiTheme="minorHAnsi" w:hAnsiTheme="minorHAnsi" w:cs="Tahoma"/>
                <w:sz w:val="18"/>
                <w:szCs w:val="18"/>
              </w:rPr>
              <w:t> </w:t>
            </w:r>
          </w:p>
        </w:tc>
      </w:tr>
      <w:tr w:rsidR="009A5C8B" w:rsidRPr="00941964" w14:paraId="6BABA3AF" w14:textId="77777777" w:rsidTr="007E1F9C">
        <w:trPr>
          <w:trHeight w:val="300"/>
        </w:trPr>
        <w:tc>
          <w:tcPr>
            <w:tcW w:w="442" w:type="dxa"/>
            <w:tcBorders>
              <w:top w:val="nil"/>
              <w:left w:val="nil"/>
              <w:bottom w:val="nil"/>
              <w:right w:val="nil"/>
            </w:tcBorders>
            <w:shd w:val="clear" w:color="auto" w:fill="auto"/>
            <w:noWrap/>
            <w:vAlign w:val="center"/>
            <w:hideMark/>
          </w:tcPr>
          <w:p w14:paraId="47F9C358" w14:textId="77777777" w:rsidR="009A5C8B" w:rsidRPr="00941964" w:rsidRDefault="009A5C8B" w:rsidP="00F801DA">
            <w:pPr>
              <w:rPr>
                <w:rFonts w:ascii="Calibri" w:eastAsia="Times New Roman" w:hAnsi="Calibri" w:cs="Calibri"/>
                <w:sz w:val="22"/>
                <w:szCs w:val="22"/>
                <w:lang w:eastAsia="el-GR"/>
              </w:rPr>
            </w:pPr>
          </w:p>
        </w:tc>
        <w:tc>
          <w:tcPr>
            <w:tcW w:w="442" w:type="dxa"/>
            <w:tcBorders>
              <w:top w:val="nil"/>
              <w:left w:val="nil"/>
              <w:bottom w:val="nil"/>
              <w:right w:val="nil"/>
            </w:tcBorders>
            <w:shd w:val="clear" w:color="auto" w:fill="auto"/>
            <w:noWrap/>
            <w:vAlign w:val="center"/>
            <w:hideMark/>
          </w:tcPr>
          <w:p w14:paraId="53C7F197" w14:textId="77777777" w:rsidR="009A5C8B" w:rsidRPr="00941964" w:rsidRDefault="009A5C8B" w:rsidP="00F801DA">
            <w:pPr>
              <w:rPr>
                <w:rFonts w:ascii="Times New Roman" w:eastAsia="Times New Roman" w:hAnsi="Times New Roman"/>
                <w:color w:val="auto"/>
                <w:lang w:eastAsia="el-GR"/>
              </w:rPr>
            </w:pPr>
          </w:p>
        </w:tc>
        <w:tc>
          <w:tcPr>
            <w:tcW w:w="642" w:type="dxa"/>
            <w:tcBorders>
              <w:top w:val="nil"/>
              <w:left w:val="nil"/>
              <w:bottom w:val="nil"/>
              <w:right w:val="nil"/>
            </w:tcBorders>
            <w:shd w:val="clear" w:color="auto" w:fill="auto"/>
            <w:noWrap/>
            <w:vAlign w:val="center"/>
            <w:hideMark/>
          </w:tcPr>
          <w:p w14:paraId="388C19E7" w14:textId="77777777" w:rsidR="009A5C8B" w:rsidRPr="00941964" w:rsidRDefault="009A5C8B" w:rsidP="00F801DA">
            <w:pPr>
              <w:rPr>
                <w:rFonts w:ascii="Times New Roman" w:eastAsia="Times New Roman" w:hAnsi="Times New Roman"/>
                <w:color w:val="auto"/>
                <w:lang w:eastAsia="el-GR"/>
              </w:rPr>
            </w:pPr>
          </w:p>
        </w:tc>
        <w:tc>
          <w:tcPr>
            <w:tcW w:w="4678" w:type="dxa"/>
            <w:tcBorders>
              <w:top w:val="nil"/>
              <w:left w:val="nil"/>
              <w:bottom w:val="nil"/>
              <w:right w:val="nil"/>
            </w:tcBorders>
            <w:shd w:val="clear" w:color="auto" w:fill="auto"/>
            <w:noWrap/>
            <w:vAlign w:val="center"/>
            <w:hideMark/>
          </w:tcPr>
          <w:p w14:paraId="34C28573" w14:textId="77777777" w:rsidR="00742FF9" w:rsidRPr="00941964" w:rsidRDefault="00742FF9" w:rsidP="00F801DA">
            <w:pPr>
              <w:rPr>
                <w:rFonts w:ascii="Calibri" w:eastAsia="Times New Roman" w:hAnsi="Calibri" w:cs="Calibri"/>
                <w:i/>
                <w:iCs/>
                <w:sz w:val="32"/>
                <w:szCs w:val="32"/>
                <w:u w:val="single"/>
                <w:lang w:eastAsia="el-GR"/>
              </w:rPr>
            </w:pPr>
          </w:p>
          <w:p w14:paraId="71CA89E8" w14:textId="37AAF695" w:rsidR="009A5C8B" w:rsidRPr="00941964" w:rsidRDefault="00742FF9" w:rsidP="00F801DA">
            <w:pPr>
              <w:rPr>
                <w:rFonts w:ascii="Times New Roman" w:eastAsia="Times New Roman" w:hAnsi="Times New Roman"/>
                <w:color w:val="auto"/>
                <w:lang w:eastAsia="el-GR"/>
              </w:rPr>
            </w:pPr>
            <w:r w:rsidRPr="00941964">
              <w:rPr>
                <w:rFonts w:ascii="Calibri" w:eastAsia="Times New Roman" w:hAnsi="Calibri" w:cs="Calibri"/>
                <w:i/>
                <w:iCs/>
                <w:sz w:val="32"/>
                <w:szCs w:val="32"/>
                <w:u w:val="single"/>
                <w:lang w:eastAsia="el-GR"/>
              </w:rPr>
              <w:t>ΟΜΑΔΑ 2</w:t>
            </w:r>
          </w:p>
        </w:tc>
        <w:tc>
          <w:tcPr>
            <w:tcW w:w="1451" w:type="dxa"/>
            <w:tcBorders>
              <w:top w:val="nil"/>
              <w:left w:val="nil"/>
              <w:bottom w:val="nil"/>
              <w:right w:val="nil"/>
            </w:tcBorders>
            <w:shd w:val="clear" w:color="auto" w:fill="auto"/>
            <w:noWrap/>
            <w:vAlign w:val="bottom"/>
            <w:hideMark/>
          </w:tcPr>
          <w:p w14:paraId="02198511" w14:textId="77777777" w:rsidR="009A5C8B" w:rsidRPr="00941964" w:rsidRDefault="009A5C8B" w:rsidP="00F801DA">
            <w:pPr>
              <w:rPr>
                <w:rFonts w:ascii="Times New Roman" w:eastAsia="Times New Roman" w:hAnsi="Times New Roman"/>
                <w:color w:val="auto"/>
                <w:lang w:eastAsia="el-GR"/>
              </w:rPr>
            </w:pPr>
          </w:p>
        </w:tc>
        <w:tc>
          <w:tcPr>
            <w:tcW w:w="1559" w:type="dxa"/>
            <w:tcBorders>
              <w:top w:val="nil"/>
              <w:left w:val="nil"/>
              <w:bottom w:val="nil"/>
              <w:right w:val="nil"/>
            </w:tcBorders>
            <w:shd w:val="clear" w:color="auto" w:fill="auto"/>
            <w:noWrap/>
            <w:vAlign w:val="bottom"/>
            <w:hideMark/>
          </w:tcPr>
          <w:p w14:paraId="2812935A" w14:textId="77777777" w:rsidR="009A5C8B" w:rsidRPr="00941964" w:rsidRDefault="009A5C8B" w:rsidP="00F801DA">
            <w:pPr>
              <w:rPr>
                <w:rFonts w:ascii="Times New Roman" w:eastAsia="Times New Roman" w:hAnsi="Times New Roman"/>
                <w:color w:val="auto"/>
                <w:lang w:eastAsia="el-GR"/>
              </w:rPr>
            </w:pPr>
          </w:p>
        </w:tc>
      </w:tr>
      <w:tr w:rsidR="009A5C8B" w:rsidRPr="00941964" w14:paraId="55C66597" w14:textId="77777777" w:rsidTr="007E1F9C">
        <w:trPr>
          <w:trHeight w:val="630"/>
        </w:trPr>
        <w:tc>
          <w:tcPr>
            <w:tcW w:w="442" w:type="dxa"/>
            <w:tcBorders>
              <w:top w:val="single" w:sz="4" w:space="0" w:color="auto"/>
              <w:left w:val="single" w:sz="4" w:space="0" w:color="auto"/>
              <w:bottom w:val="single" w:sz="4" w:space="0" w:color="auto"/>
              <w:right w:val="single" w:sz="4" w:space="0" w:color="auto"/>
            </w:tcBorders>
            <w:shd w:val="clear" w:color="000000" w:fill="DEEAF6"/>
            <w:textDirection w:val="btLr"/>
            <w:vAlign w:val="center"/>
            <w:hideMark/>
          </w:tcPr>
          <w:p w14:paraId="32B36610" w14:textId="77777777" w:rsidR="009A5C8B" w:rsidRPr="00941964" w:rsidRDefault="009A5C8B" w:rsidP="00F801DA">
            <w:pPr>
              <w:rPr>
                <w:rFonts w:ascii="Calibri" w:eastAsia="Times New Roman" w:hAnsi="Calibri" w:cs="Calibri"/>
                <w:lang w:eastAsia="el-GR"/>
              </w:rPr>
            </w:pPr>
            <w:r w:rsidRPr="00941964">
              <w:rPr>
                <w:rFonts w:ascii="Calibri" w:eastAsia="Times New Roman" w:hAnsi="Calibri" w:cs="Calibri"/>
                <w:lang w:eastAsia="el-GR"/>
              </w:rPr>
              <w:t>Ομάδα</w:t>
            </w:r>
          </w:p>
        </w:tc>
        <w:tc>
          <w:tcPr>
            <w:tcW w:w="442"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275F4676" w14:textId="77777777" w:rsidR="009A5C8B" w:rsidRPr="00941964" w:rsidRDefault="009A5C8B" w:rsidP="00F801DA">
            <w:pPr>
              <w:rPr>
                <w:rFonts w:ascii="Calibri" w:eastAsia="Times New Roman" w:hAnsi="Calibri" w:cs="Calibri"/>
                <w:lang w:eastAsia="el-GR"/>
              </w:rPr>
            </w:pPr>
            <w:r w:rsidRPr="00941964">
              <w:rPr>
                <w:rFonts w:ascii="Calibri" w:eastAsia="Times New Roman" w:hAnsi="Calibri" w:cs="Calibri"/>
                <w:lang w:eastAsia="el-GR"/>
              </w:rPr>
              <w:t>Είδος</w:t>
            </w:r>
          </w:p>
        </w:tc>
        <w:tc>
          <w:tcPr>
            <w:tcW w:w="642" w:type="dxa"/>
            <w:tcBorders>
              <w:top w:val="single" w:sz="4" w:space="0" w:color="auto"/>
              <w:left w:val="nil"/>
              <w:bottom w:val="single" w:sz="4" w:space="0" w:color="auto"/>
              <w:right w:val="single" w:sz="4" w:space="0" w:color="auto"/>
            </w:tcBorders>
            <w:shd w:val="clear" w:color="000000" w:fill="DEEAF6"/>
            <w:textDirection w:val="btLr"/>
            <w:vAlign w:val="center"/>
            <w:hideMark/>
          </w:tcPr>
          <w:p w14:paraId="0D1EDDC2" w14:textId="77777777" w:rsidR="009A5C8B" w:rsidRPr="00941964" w:rsidRDefault="009A5C8B" w:rsidP="00F801DA">
            <w:pPr>
              <w:rPr>
                <w:rFonts w:ascii="Calibri" w:eastAsia="Times New Roman" w:hAnsi="Calibri" w:cs="Calibri"/>
                <w:lang w:eastAsia="el-GR"/>
              </w:rPr>
            </w:pPr>
            <w:r w:rsidRPr="00941964">
              <w:rPr>
                <w:rFonts w:ascii="Calibri" w:eastAsia="Times New Roman" w:hAnsi="Calibri" w:cs="Calibri"/>
                <w:lang w:eastAsia="el-GR"/>
              </w:rPr>
              <w:t>Α/Α</w:t>
            </w:r>
          </w:p>
        </w:tc>
        <w:tc>
          <w:tcPr>
            <w:tcW w:w="4678" w:type="dxa"/>
            <w:tcBorders>
              <w:top w:val="single" w:sz="4" w:space="0" w:color="auto"/>
              <w:left w:val="nil"/>
              <w:bottom w:val="single" w:sz="4" w:space="0" w:color="auto"/>
              <w:right w:val="single" w:sz="4" w:space="0" w:color="auto"/>
            </w:tcBorders>
            <w:shd w:val="clear" w:color="000000" w:fill="DEEAF6"/>
            <w:vAlign w:val="center"/>
            <w:hideMark/>
          </w:tcPr>
          <w:p w14:paraId="13B4A187" w14:textId="77777777" w:rsidR="00742FF9" w:rsidRPr="00941964" w:rsidRDefault="00742FF9" w:rsidP="00742FF9">
            <w:pPr>
              <w:pStyle w:val="af5"/>
              <w:spacing w:line="276" w:lineRule="auto"/>
              <w:jc w:val="left"/>
              <w:rPr>
                <w:rFonts w:ascii="Calibri" w:hAnsi="Calibri" w:cs="Calibri"/>
                <w:b w:val="0"/>
                <w:color w:val="000000"/>
                <w:sz w:val="20"/>
                <w:szCs w:val="20"/>
                <w:lang w:eastAsia="el-GR"/>
              </w:rPr>
            </w:pPr>
            <w:r w:rsidRPr="00941964">
              <w:rPr>
                <w:rFonts w:ascii="Calibri" w:hAnsi="Calibri" w:cs="Calibri"/>
                <w:b w:val="0"/>
                <w:color w:val="000000"/>
                <w:sz w:val="20"/>
                <w:szCs w:val="20"/>
                <w:lang w:eastAsia="el-GR"/>
              </w:rPr>
              <w:t>ΦΑΣΜΑΤΟΦΩΤΟΜΕΤΡΟ ΟΡΑΤΟΥ ΥΠΕΡΙΩΔΟΥΣ</w:t>
            </w:r>
          </w:p>
          <w:p w14:paraId="742E1A7D" w14:textId="640FD2E4" w:rsidR="009A5C8B" w:rsidRPr="00941964" w:rsidRDefault="00742FF9" w:rsidP="00742FF9">
            <w:pPr>
              <w:pStyle w:val="af5"/>
              <w:spacing w:line="276" w:lineRule="auto"/>
              <w:jc w:val="left"/>
              <w:rPr>
                <w:rFonts w:ascii="Calibri" w:hAnsi="Calibri" w:cs="Calibri"/>
                <w:b w:val="0"/>
                <w:color w:val="000000"/>
                <w:sz w:val="20"/>
                <w:szCs w:val="20"/>
                <w:lang w:eastAsia="el-GR"/>
              </w:rPr>
            </w:pPr>
            <w:r w:rsidRPr="00941964">
              <w:rPr>
                <w:rFonts w:ascii="Calibri" w:hAnsi="Calibri" w:cs="Calibri"/>
                <w:b w:val="0"/>
                <w:color w:val="000000"/>
                <w:sz w:val="20"/>
                <w:szCs w:val="20"/>
                <w:lang w:eastAsia="el-GR"/>
              </w:rPr>
              <w:t>(ΦΑΣΜΑΤΟΦΩΤΟΜΕΤΡΟ UV-Vis  )</w:t>
            </w:r>
          </w:p>
        </w:tc>
        <w:tc>
          <w:tcPr>
            <w:tcW w:w="1451" w:type="dxa"/>
            <w:tcBorders>
              <w:top w:val="single" w:sz="4" w:space="0" w:color="auto"/>
              <w:left w:val="nil"/>
              <w:bottom w:val="single" w:sz="4" w:space="0" w:color="auto"/>
              <w:right w:val="single" w:sz="4" w:space="0" w:color="auto"/>
            </w:tcBorders>
            <w:shd w:val="clear" w:color="000000" w:fill="DEEAF6"/>
            <w:vAlign w:val="center"/>
            <w:hideMark/>
          </w:tcPr>
          <w:p w14:paraId="27BB2466" w14:textId="77777777" w:rsidR="009A5C8B" w:rsidRPr="00941964" w:rsidRDefault="009A5C8B" w:rsidP="00F801DA">
            <w:pPr>
              <w:rPr>
                <w:rFonts w:ascii="Calibri" w:eastAsia="Times New Roman" w:hAnsi="Calibri" w:cs="Calibri"/>
                <w:lang w:eastAsia="el-GR"/>
              </w:rPr>
            </w:pPr>
            <w:r w:rsidRPr="00941964">
              <w:rPr>
                <w:rFonts w:ascii="Calibri" w:eastAsia="Times New Roman" w:hAnsi="Calibri" w:cs="Calibri"/>
                <w:lang w:eastAsia="el-GR"/>
              </w:rPr>
              <w:t>Συμμόρφωση (Ναι/Όχι)</w:t>
            </w:r>
          </w:p>
        </w:tc>
        <w:tc>
          <w:tcPr>
            <w:tcW w:w="1559" w:type="dxa"/>
            <w:tcBorders>
              <w:top w:val="single" w:sz="4" w:space="0" w:color="auto"/>
              <w:left w:val="nil"/>
              <w:bottom w:val="single" w:sz="4" w:space="0" w:color="auto"/>
              <w:right w:val="single" w:sz="4" w:space="0" w:color="auto"/>
            </w:tcBorders>
            <w:shd w:val="clear" w:color="000000" w:fill="DEEAF6"/>
            <w:vAlign w:val="center"/>
            <w:hideMark/>
          </w:tcPr>
          <w:p w14:paraId="5170219D" w14:textId="77777777" w:rsidR="009A5C8B" w:rsidRPr="00941964" w:rsidRDefault="009A5C8B" w:rsidP="00F801DA">
            <w:pPr>
              <w:rPr>
                <w:rFonts w:ascii="Calibri" w:eastAsia="Times New Roman" w:hAnsi="Calibri" w:cs="Calibri"/>
                <w:lang w:eastAsia="el-GR"/>
              </w:rPr>
            </w:pPr>
            <w:r w:rsidRPr="00941964">
              <w:rPr>
                <w:rFonts w:ascii="Calibri" w:eastAsia="Times New Roman" w:hAnsi="Calibri" w:cs="Calibri"/>
                <w:lang w:eastAsia="el-GR"/>
              </w:rPr>
              <w:t>Κατασκευαστής και τύπος</w:t>
            </w:r>
          </w:p>
        </w:tc>
      </w:tr>
      <w:tr w:rsidR="00CE4EF4" w:rsidRPr="00941964" w14:paraId="1D7C93DD"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7343EBA" w14:textId="3575A03C" w:rsidR="00CE4EF4" w:rsidRPr="00941964" w:rsidRDefault="00CE4EF4" w:rsidP="00CE4EF4">
            <w:pPr>
              <w:jc w:val="center"/>
              <w:rPr>
                <w:rFonts w:asciiTheme="minorHAnsi" w:eastAsia="Times New Roman" w:hAnsiTheme="minorHAnsi" w:cs="Calibri"/>
                <w:sz w:val="18"/>
                <w:szCs w:val="18"/>
                <w:lang w:eastAsia="el-GR"/>
              </w:rPr>
            </w:pPr>
          </w:p>
        </w:tc>
        <w:tc>
          <w:tcPr>
            <w:tcW w:w="442" w:type="dxa"/>
            <w:tcBorders>
              <w:top w:val="nil"/>
              <w:left w:val="nil"/>
              <w:bottom w:val="single" w:sz="4" w:space="0" w:color="auto"/>
              <w:right w:val="single" w:sz="4" w:space="0" w:color="auto"/>
            </w:tcBorders>
            <w:shd w:val="clear" w:color="auto" w:fill="auto"/>
            <w:noWrap/>
            <w:vAlign w:val="center"/>
            <w:hideMark/>
          </w:tcPr>
          <w:p w14:paraId="6A573C7C" w14:textId="7C90EA72" w:rsidR="00CE4EF4" w:rsidRPr="00941964" w:rsidRDefault="00CE4EF4" w:rsidP="00CE4EF4">
            <w:pPr>
              <w:jc w:val="center"/>
              <w:rPr>
                <w:rFonts w:asciiTheme="minorHAnsi" w:eastAsia="Times New Roman" w:hAnsiTheme="minorHAnsi" w:cs="Calibri"/>
                <w:sz w:val="18"/>
                <w:szCs w:val="18"/>
                <w:lang w:eastAsia="el-GR"/>
              </w:rPr>
            </w:pPr>
          </w:p>
        </w:tc>
        <w:tc>
          <w:tcPr>
            <w:tcW w:w="642" w:type="dxa"/>
            <w:tcBorders>
              <w:top w:val="nil"/>
              <w:left w:val="nil"/>
              <w:bottom w:val="single" w:sz="4" w:space="0" w:color="auto"/>
              <w:right w:val="single" w:sz="4" w:space="0" w:color="auto"/>
            </w:tcBorders>
            <w:shd w:val="clear" w:color="auto" w:fill="auto"/>
            <w:noWrap/>
            <w:vAlign w:val="center"/>
            <w:hideMark/>
          </w:tcPr>
          <w:p w14:paraId="2FB855DD" w14:textId="5E7F10A6" w:rsidR="00CE4EF4" w:rsidRPr="00941964" w:rsidRDefault="00CE4EF4" w:rsidP="00CE4EF4">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678" w:type="dxa"/>
            <w:tcBorders>
              <w:top w:val="nil"/>
              <w:left w:val="nil"/>
              <w:bottom w:val="single" w:sz="4" w:space="0" w:color="auto"/>
              <w:right w:val="single" w:sz="4" w:space="0" w:color="auto"/>
            </w:tcBorders>
            <w:shd w:val="clear" w:color="auto" w:fill="auto"/>
            <w:hideMark/>
          </w:tcPr>
          <w:p w14:paraId="4DC2B994" w14:textId="00759B57" w:rsidR="00CE4EF4" w:rsidRPr="00941964" w:rsidRDefault="00CE4EF4" w:rsidP="00CE4EF4">
            <w:pPr>
              <w:rPr>
                <w:rFonts w:asciiTheme="minorHAnsi" w:eastAsia="Times New Roman" w:hAnsiTheme="minorHAnsi" w:cs="Calibri"/>
                <w:b/>
                <w:bCs w:val="0"/>
                <w:sz w:val="18"/>
                <w:szCs w:val="18"/>
                <w:u w:val="single"/>
                <w:lang w:eastAsia="el-GR"/>
              </w:rPr>
            </w:pPr>
            <w:r w:rsidRPr="00941964">
              <w:rPr>
                <w:rFonts w:asciiTheme="minorHAnsi" w:hAnsiTheme="minorHAnsi" w:cs="Tahoma"/>
                <w:b/>
                <w:bCs w:val="0"/>
                <w:sz w:val="18"/>
                <w:szCs w:val="18"/>
                <w:u w:val="single"/>
                <w:lang w:eastAsia="el-GR"/>
              </w:rPr>
              <w:t>Οπτικό</w:t>
            </w:r>
            <w:r w:rsidRPr="00941964">
              <w:rPr>
                <w:rFonts w:asciiTheme="minorHAnsi" w:hAnsiTheme="minorHAnsi" w:cs="Tahoma"/>
                <w:b/>
                <w:bCs w:val="0"/>
                <w:sz w:val="18"/>
                <w:szCs w:val="18"/>
                <w:u w:val="single"/>
              </w:rPr>
              <w:t xml:space="preserve"> σύστημα</w:t>
            </w:r>
            <w:r w:rsidR="00742FF9" w:rsidRPr="00941964">
              <w:rPr>
                <w:rFonts w:asciiTheme="minorHAnsi" w:hAnsiTheme="minorHAnsi" w:cs="Tahoma"/>
                <w:sz w:val="18"/>
                <w:szCs w:val="18"/>
              </w:rPr>
              <w:t xml:space="preserve"> Το οπτικό σύστημα πρέπει να είναι διπλής δέσμης με </w:t>
            </w:r>
            <w:proofErr w:type="spellStart"/>
            <w:r w:rsidR="00742FF9" w:rsidRPr="00941964">
              <w:rPr>
                <w:rFonts w:asciiTheme="minorHAnsi" w:hAnsiTheme="minorHAnsi" w:cs="Tahoma"/>
                <w:sz w:val="18"/>
                <w:szCs w:val="18"/>
              </w:rPr>
              <w:t>μονοχρωμάτορα</w:t>
            </w:r>
            <w:proofErr w:type="spellEnd"/>
            <w:r w:rsidR="00742FF9" w:rsidRPr="00941964">
              <w:rPr>
                <w:rFonts w:asciiTheme="minorHAnsi" w:hAnsiTheme="minorHAnsi" w:cs="Tahoma"/>
                <w:sz w:val="18"/>
                <w:szCs w:val="18"/>
              </w:rPr>
              <w:t xml:space="preserve"> και να διαθέτει:</w:t>
            </w:r>
          </w:p>
        </w:tc>
        <w:tc>
          <w:tcPr>
            <w:tcW w:w="1451" w:type="dxa"/>
            <w:tcBorders>
              <w:top w:val="nil"/>
              <w:left w:val="nil"/>
              <w:bottom w:val="single" w:sz="4" w:space="0" w:color="auto"/>
              <w:right w:val="single" w:sz="4" w:space="0" w:color="auto"/>
            </w:tcBorders>
            <w:shd w:val="clear" w:color="auto" w:fill="auto"/>
            <w:noWrap/>
            <w:vAlign w:val="bottom"/>
            <w:hideMark/>
          </w:tcPr>
          <w:p w14:paraId="425648BE" w14:textId="77777777" w:rsidR="00CE4EF4" w:rsidRPr="00941964" w:rsidRDefault="00CE4EF4" w:rsidP="00CE4EF4">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top w:val="single" w:sz="4" w:space="0" w:color="auto"/>
              <w:left w:val="single" w:sz="4" w:space="0" w:color="auto"/>
              <w:right w:val="single" w:sz="4" w:space="0" w:color="auto"/>
            </w:tcBorders>
            <w:shd w:val="clear" w:color="auto" w:fill="auto"/>
            <w:noWrap/>
            <w:vAlign w:val="bottom"/>
            <w:hideMark/>
          </w:tcPr>
          <w:p w14:paraId="03318309" w14:textId="77777777" w:rsidR="00CE4EF4" w:rsidRPr="00941964" w:rsidRDefault="00CE4EF4" w:rsidP="00CE4EF4">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742FF9" w:rsidRPr="00941964" w14:paraId="38656996"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F41437A" w14:textId="51BBC06F"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p>
        </w:tc>
        <w:tc>
          <w:tcPr>
            <w:tcW w:w="442" w:type="dxa"/>
            <w:tcBorders>
              <w:top w:val="nil"/>
              <w:left w:val="nil"/>
              <w:bottom w:val="single" w:sz="4" w:space="0" w:color="auto"/>
              <w:right w:val="single" w:sz="4" w:space="0" w:color="auto"/>
            </w:tcBorders>
            <w:shd w:val="clear" w:color="auto" w:fill="auto"/>
            <w:noWrap/>
            <w:vAlign w:val="center"/>
            <w:hideMark/>
          </w:tcPr>
          <w:p w14:paraId="15C68706" w14:textId="3A469B56"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642" w:type="dxa"/>
            <w:tcBorders>
              <w:top w:val="nil"/>
              <w:left w:val="nil"/>
              <w:bottom w:val="single" w:sz="4" w:space="0" w:color="auto"/>
              <w:right w:val="single" w:sz="4" w:space="0" w:color="auto"/>
            </w:tcBorders>
            <w:shd w:val="clear" w:color="auto" w:fill="auto"/>
            <w:noWrap/>
            <w:vAlign w:val="center"/>
            <w:hideMark/>
          </w:tcPr>
          <w:p w14:paraId="7C36B3A3" w14:textId="0D59E358" w:rsidR="00742FF9" w:rsidRPr="00941964" w:rsidRDefault="00742FF9" w:rsidP="00585197">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1.1</w:t>
            </w:r>
          </w:p>
        </w:tc>
        <w:tc>
          <w:tcPr>
            <w:tcW w:w="4678" w:type="dxa"/>
            <w:tcBorders>
              <w:top w:val="nil"/>
              <w:left w:val="nil"/>
              <w:bottom w:val="single" w:sz="4" w:space="0" w:color="auto"/>
              <w:right w:val="single" w:sz="4" w:space="0" w:color="auto"/>
            </w:tcBorders>
            <w:shd w:val="clear" w:color="auto" w:fill="auto"/>
            <w:hideMark/>
          </w:tcPr>
          <w:p w14:paraId="599678D6" w14:textId="4671CDB0" w:rsidR="00742FF9" w:rsidRPr="00941964" w:rsidRDefault="00742FF9" w:rsidP="00742FF9">
            <w:pPr>
              <w:rPr>
                <w:rFonts w:asciiTheme="minorHAnsi" w:eastAsia="Times New Roman" w:hAnsiTheme="minorHAnsi" w:cs="Calibri"/>
                <w:sz w:val="18"/>
                <w:szCs w:val="18"/>
                <w:lang w:eastAsia="el-GR"/>
              </w:rPr>
            </w:pPr>
            <w:r w:rsidRPr="00941964">
              <w:rPr>
                <w:rFonts w:asciiTheme="minorHAnsi" w:hAnsiTheme="minorHAnsi" w:cs="Tahoma"/>
                <w:sz w:val="18"/>
                <w:szCs w:val="18"/>
              </w:rPr>
              <w:t>Δύο πηγές (</w:t>
            </w:r>
            <w:proofErr w:type="spellStart"/>
            <w:r w:rsidRPr="00941964">
              <w:rPr>
                <w:rFonts w:asciiTheme="minorHAnsi" w:hAnsiTheme="minorHAnsi" w:cs="Tahoma"/>
                <w:sz w:val="18"/>
                <w:szCs w:val="18"/>
              </w:rPr>
              <w:t>Δευτερίου</w:t>
            </w:r>
            <w:proofErr w:type="spellEnd"/>
            <w:r w:rsidRPr="00941964">
              <w:rPr>
                <w:rFonts w:asciiTheme="minorHAnsi" w:hAnsiTheme="minorHAnsi" w:cs="Tahoma"/>
                <w:sz w:val="18"/>
                <w:szCs w:val="18"/>
              </w:rPr>
              <w:t xml:space="preserve"> και Βολφραμίου) </w:t>
            </w:r>
            <w:proofErr w:type="spellStart"/>
            <w:r w:rsidRPr="00941964">
              <w:rPr>
                <w:rFonts w:asciiTheme="minorHAnsi" w:hAnsiTheme="minorHAnsi" w:cs="Tahoma"/>
                <w:sz w:val="18"/>
                <w:szCs w:val="18"/>
              </w:rPr>
              <w:t>προευθυγραμμισμένες</w:t>
            </w:r>
            <w:proofErr w:type="spellEnd"/>
            <w:r w:rsidRPr="00941964">
              <w:rPr>
                <w:rFonts w:asciiTheme="minorHAnsi" w:hAnsiTheme="minorHAnsi" w:cs="Tahoma"/>
                <w:sz w:val="18"/>
                <w:szCs w:val="18"/>
              </w:rPr>
              <w:t xml:space="preserve"> και με αυτόματη εναλλαγή</w:t>
            </w:r>
          </w:p>
        </w:tc>
        <w:tc>
          <w:tcPr>
            <w:tcW w:w="1451" w:type="dxa"/>
            <w:tcBorders>
              <w:top w:val="nil"/>
              <w:left w:val="nil"/>
              <w:bottom w:val="single" w:sz="4" w:space="0" w:color="auto"/>
              <w:right w:val="single" w:sz="4" w:space="0" w:color="auto"/>
            </w:tcBorders>
            <w:shd w:val="clear" w:color="auto" w:fill="auto"/>
            <w:noWrap/>
            <w:vAlign w:val="bottom"/>
            <w:hideMark/>
          </w:tcPr>
          <w:p w14:paraId="7CA6970F"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1DFE1B2E"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6F0F11E1"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59069F9"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03E3E10"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5EDFC606" w14:textId="3892CD6F" w:rsidR="00742FF9" w:rsidRPr="00941964" w:rsidRDefault="00742FF9" w:rsidP="00585197">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1.2</w:t>
            </w:r>
          </w:p>
        </w:tc>
        <w:tc>
          <w:tcPr>
            <w:tcW w:w="4678" w:type="dxa"/>
            <w:tcBorders>
              <w:top w:val="nil"/>
              <w:left w:val="nil"/>
              <w:bottom w:val="single" w:sz="4" w:space="0" w:color="auto"/>
              <w:right w:val="single" w:sz="4" w:space="0" w:color="auto"/>
            </w:tcBorders>
            <w:shd w:val="clear" w:color="auto" w:fill="auto"/>
          </w:tcPr>
          <w:p w14:paraId="49BCC8B1" w14:textId="16ECA3F2" w:rsidR="00742FF9" w:rsidRPr="00941964" w:rsidRDefault="00742FF9" w:rsidP="00742FF9">
            <w:pPr>
              <w:rPr>
                <w:rFonts w:asciiTheme="minorHAnsi" w:eastAsia="Times New Roman" w:hAnsiTheme="minorHAnsi" w:cs="Calibri"/>
                <w:sz w:val="18"/>
                <w:szCs w:val="18"/>
                <w:lang w:eastAsia="el-GR"/>
              </w:rPr>
            </w:pPr>
            <w:r w:rsidRPr="00941964">
              <w:rPr>
                <w:rFonts w:asciiTheme="minorHAnsi" w:hAnsiTheme="minorHAnsi" w:cs="Tahoma"/>
                <w:sz w:val="18"/>
                <w:szCs w:val="18"/>
              </w:rPr>
              <w:t>Ολογραφικό φράγμα περίθλασης, υψηλής ποιότητας με τουλάχιστον 1200 γραμμές/mm</w:t>
            </w:r>
          </w:p>
        </w:tc>
        <w:tc>
          <w:tcPr>
            <w:tcW w:w="1451" w:type="dxa"/>
            <w:tcBorders>
              <w:top w:val="nil"/>
              <w:left w:val="nil"/>
              <w:bottom w:val="single" w:sz="4" w:space="0" w:color="auto"/>
              <w:right w:val="single" w:sz="4" w:space="0" w:color="auto"/>
            </w:tcBorders>
            <w:shd w:val="clear" w:color="auto" w:fill="auto"/>
            <w:noWrap/>
            <w:vAlign w:val="bottom"/>
            <w:hideMark/>
          </w:tcPr>
          <w:p w14:paraId="6A6C1972"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501920E0"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6C941375" w14:textId="77777777" w:rsidTr="007E1F9C">
        <w:trPr>
          <w:trHeight w:val="4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02DE325"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6B6FC666"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3A1B2D98" w14:textId="13D3092F" w:rsidR="00742FF9" w:rsidRPr="00941964" w:rsidRDefault="00742FF9" w:rsidP="00585197">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1.3</w:t>
            </w:r>
          </w:p>
        </w:tc>
        <w:tc>
          <w:tcPr>
            <w:tcW w:w="4678" w:type="dxa"/>
            <w:tcBorders>
              <w:top w:val="nil"/>
              <w:left w:val="nil"/>
              <w:bottom w:val="single" w:sz="4" w:space="0" w:color="auto"/>
              <w:right w:val="single" w:sz="4" w:space="0" w:color="auto"/>
            </w:tcBorders>
            <w:shd w:val="clear" w:color="auto" w:fill="auto"/>
          </w:tcPr>
          <w:p w14:paraId="3FB0E17B" w14:textId="0F5A2793" w:rsidR="00742FF9" w:rsidRPr="00941964" w:rsidRDefault="00742FF9" w:rsidP="00742FF9">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Δύο ανιχνευτές τύπου </w:t>
            </w:r>
            <w:proofErr w:type="spellStart"/>
            <w:r w:rsidRPr="00941964">
              <w:rPr>
                <w:rFonts w:asciiTheme="minorHAnsi" w:hAnsiTheme="minorHAnsi" w:cs="Tahoma"/>
                <w:sz w:val="18"/>
                <w:szCs w:val="18"/>
              </w:rPr>
              <w:t>φωτοδιόδου</w:t>
            </w:r>
            <w:proofErr w:type="spellEnd"/>
          </w:p>
        </w:tc>
        <w:tc>
          <w:tcPr>
            <w:tcW w:w="1451" w:type="dxa"/>
            <w:tcBorders>
              <w:top w:val="nil"/>
              <w:left w:val="nil"/>
              <w:bottom w:val="single" w:sz="4" w:space="0" w:color="auto"/>
              <w:right w:val="single" w:sz="4" w:space="0" w:color="auto"/>
            </w:tcBorders>
            <w:shd w:val="clear" w:color="auto" w:fill="auto"/>
            <w:noWrap/>
            <w:vAlign w:val="bottom"/>
            <w:hideMark/>
          </w:tcPr>
          <w:p w14:paraId="7FC70D89"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125F4984"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3CC3BAE6"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7BB6CCA"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C492978"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5DC8C140" w14:textId="76C773A6" w:rsidR="00742FF9" w:rsidRPr="00941964" w:rsidRDefault="00742FF9" w:rsidP="00585197">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1.4</w:t>
            </w:r>
          </w:p>
        </w:tc>
        <w:tc>
          <w:tcPr>
            <w:tcW w:w="4678" w:type="dxa"/>
            <w:tcBorders>
              <w:top w:val="nil"/>
              <w:left w:val="nil"/>
              <w:bottom w:val="single" w:sz="4" w:space="0" w:color="auto"/>
              <w:right w:val="single" w:sz="4" w:space="0" w:color="auto"/>
            </w:tcBorders>
            <w:shd w:val="clear" w:color="auto" w:fill="auto"/>
          </w:tcPr>
          <w:p w14:paraId="79AA9A39" w14:textId="10ACEFC6" w:rsidR="00742FF9" w:rsidRPr="00941964" w:rsidRDefault="00742FF9" w:rsidP="00742FF9">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Περιοχή μήκους κύματος λειτουργίας: 190 – 1100 </w:t>
            </w:r>
            <w:proofErr w:type="spellStart"/>
            <w:r w:rsidRPr="00941964">
              <w:rPr>
                <w:rFonts w:asciiTheme="minorHAnsi" w:hAnsiTheme="minorHAnsi" w:cs="Tahoma"/>
                <w:sz w:val="18"/>
                <w:szCs w:val="18"/>
              </w:rPr>
              <w:t>nm</w:t>
            </w:r>
            <w:proofErr w:type="spellEnd"/>
          </w:p>
        </w:tc>
        <w:tc>
          <w:tcPr>
            <w:tcW w:w="1451" w:type="dxa"/>
            <w:tcBorders>
              <w:top w:val="nil"/>
              <w:left w:val="nil"/>
              <w:bottom w:val="single" w:sz="4" w:space="0" w:color="auto"/>
              <w:right w:val="single" w:sz="4" w:space="0" w:color="auto"/>
            </w:tcBorders>
            <w:shd w:val="clear" w:color="auto" w:fill="auto"/>
            <w:noWrap/>
            <w:vAlign w:val="bottom"/>
            <w:hideMark/>
          </w:tcPr>
          <w:p w14:paraId="20EB8514"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065D1A39"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48EA0A8B"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BE5DA41"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BF2BB23"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2A023184" w14:textId="63D4584E" w:rsidR="00742FF9" w:rsidRPr="00941964" w:rsidRDefault="00742FF9" w:rsidP="00585197">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1.5</w:t>
            </w:r>
          </w:p>
        </w:tc>
        <w:tc>
          <w:tcPr>
            <w:tcW w:w="4678" w:type="dxa"/>
            <w:tcBorders>
              <w:top w:val="nil"/>
              <w:left w:val="nil"/>
              <w:bottom w:val="single" w:sz="4" w:space="0" w:color="auto"/>
              <w:right w:val="single" w:sz="4" w:space="0" w:color="auto"/>
            </w:tcBorders>
            <w:shd w:val="clear" w:color="auto" w:fill="auto"/>
          </w:tcPr>
          <w:p w14:paraId="31325BE9" w14:textId="55772957" w:rsidR="00742FF9" w:rsidRPr="00941964" w:rsidRDefault="00742FF9" w:rsidP="00742FF9">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Εύρος μονοχρωματικής δέσμης (ρυθμιζόμενο): 0.5, 1, 2, 5, 20 </w:t>
            </w:r>
            <w:proofErr w:type="spellStart"/>
            <w:r w:rsidRPr="00941964">
              <w:rPr>
                <w:rFonts w:asciiTheme="minorHAnsi" w:hAnsiTheme="minorHAnsi" w:cs="Tahoma"/>
                <w:sz w:val="18"/>
                <w:szCs w:val="18"/>
              </w:rPr>
              <w:t>nm</w:t>
            </w:r>
            <w:proofErr w:type="spellEnd"/>
          </w:p>
        </w:tc>
        <w:tc>
          <w:tcPr>
            <w:tcW w:w="1451" w:type="dxa"/>
            <w:tcBorders>
              <w:top w:val="nil"/>
              <w:left w:val="nil"/>
              <w:bottom w:val="single" w:sz="4" w:space="0" w:color="auto"/>
              <w:right w:val="single" w:sz="4" w:space="0" w:color="auto"/>
            </w:tcBorders>
            <w:shd w:val="clear" w:color="auto" w:fill="auto"/>
            <w:noWrap/>
            <w:vAlign w:val="bottom"/>
            <w:hideMark/>
          </w:tcPr>
          <w:p w14:paraId="73FCD401"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455E2CD0"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0A27DCA0"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5A34E50"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5002867"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221AF35A" w14:textId="66502856" w:rsidR="00742FF9" w:rsidRPr="00941964" w:rsidRDefault="00742FF9" w:rsidP="00585197">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1.6</w:t>
            </w:r>
          </w:p>
        </w:tc>
        <w:tc>
          <w:tcPr>
            <w:tcW w:w="4678" w:type="dxa"/>
            <w:tcBorders>
              <w:top w:val="nil"/>
              <w:left w:val="nil"/>
              <w:bottom w:val="single" w:sz="4" w:space="0" w:color="auto"/>
              <w:right w:val="single" w:sz="4" w:space="0" w:color="auto"/>
            </w:tcBorders>
            <w:shd w:val="clear" w:color="auto" w:fill="auto"/>
          </w:tcPr>
          <w:p w14:paraId="7EF687F4" w14:textId="5779C11A" w:rsidR="00742FF9" w:rsidRPr="00941964" w:rsidRDefault="00742FF9" w:rsidP="00742FF9">
            <w:pPr>
              <w:rPr>
                <w:rFonts w:asciiTheme="minorHAnsi" w:eastAsia="Times New Roman" w:hAnsiTheme="minorHAnsi" w:cs="Calibri"/>
                <w:sz w:val="18"/>
                <w:szCs w:val="18"/>
                <w:lang w:eastAsia="el-GR"/>
              </w:rPr>
            </w:pPr>
            <w:r w:rsidRPr="00941964">
              <w:rPr>
                <w:rFonts w:asciiTheme="minorHAnsi" w:hAnsiTheme="minorHAnsi" w:cs="Tahoma"/>
                <w:sz w:val="18"/>
                <w:szCs w:val="18"/>
              </w:rPr>
              <w:t>Διαχεόμενο φως στα 220nm (</w:t>
            </w:r>
            <w:proofErr w:type="spellStart"/>
            <w:r w:rsidRPr="00941964">
              <w:rPr>
                <w:rFonts w:asciiTheme="minorHAnsi" w:hAnsiTheme="minorHAnsi" w:cs="Tahoma"/>
                <w:sz w:val="18"/>
                <w:szCs w:val="18"/>
              </w:rPr>
              <w:t>NaI</w:t>
            </w:r>
            <w:proofErr w:type="spellEnd"/>
            <w:r w:rsidRPr="00941964">
              <w:rPr>
                <w:rFonts w:asciiTheme="minorHAnsi" w:hAnsiTheme="minorHAnsi" w:cs="Tahoma"/>
                <w:sz w:val="18"/>
                <w:szCs w:val="18"/>
              </w:rPr>
              <w:t>) &lt;0.02 %T, στα 340nm (NaNO2) ) &lt;0.02 %T και στα 200nm (</w:t>
            </w:r>
            <w:proofErr w:type="spellStart"/>
            <w:r w:rsidRPr="00941964">
              <w:rPr>
                <w:rFonts w:asciiTheme="minorHAnsi" w:hAnsiTheme="minorHAnsi" w:cs="Tahoma"/>
                <w:sz w:val="18"/>
                <w:szCs w:val="18"/>
              </w:rPr>
              <w:t>KCl</w:t>
            </w:r>
            <w:proofErr w:type="spellEnd"/>
            <w:r w:rsidRPr="00941964">
              <w:rPr>
                <w:rFonts w:asciiTheme="minorHAnsi" w:hAnsiTheme="minorHAnsi" w:cs="Tahoma"/>
                <w:sz w:val="18"/>
                <w:szCs w:val="18"/>
              </w:rPr>
              <w:t>) &lt; 1 %Τ</w:t>
            </w:r>
          </w:p>
        </w:tc>
        <w:tc>
          <w:tcPr>
            <w:tcW w:w="1451" w:type="dxa"/>
            <w:tcBorders>
              <w:top w:val="nil"/>
              <w:left w:val="nil"/>
              <w:bottom w:val="single" w:sz="4" w:space="0" w:color="auto"/>
              <w:right w:val="single" w:sz="4" w:space="0" w:color="auto"/>
            </w:tcBorders>
            <w:shd w:val="clear" w:color="auto" w:fill="auto"/>
            <w:noWrap/>
            <w:vAlign w:val="bottom"/>
            <w:hideMark/>
          </w:tcPr>
          <w:p w14:paraId="52CA87B0"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3EC44214"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19ECED0F"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647940F"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307C42F" w14:textId="77777777" w:rsidR="00742FF9" w:rsidRPr="00941964" w:rsidRDefault="00742FF9" w:rsidP="00742FF9">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0BFE3CE2" w14:textId="2356011E" w:rsidR="00742FF9" w:rsidRPr="00941964" w:rsidRDefault="00742FF9" w:rsidP="00585197">
            <w:pPr>
              <w:jc w:val="center"/>
              <w:rPr>
                <w:rFonts w:asciiTheme="minorHAnsi" w:eastAsia="Times New Roman" w:hAnsiTheme="minorHAnsi" w:cs="Calibri"/>
                <w:sz w:val="18"/>
                <w:szCs w:val="18"/>
                <w:lang w:eastAsia="el-GR"/>
              </w:rPr>
            </w:pPr>
            <w:r w:rsidRPr="00941964">
              <w:rPr>
                <w:rFonts w:asciiTheme="minorHAnsi" w:eastAsia="Times New Roman" w:hAnsiTheme="minorHAnsi" w:cs="Calibri"/>
                <w:sz w:val="18"/>
                <w:szCs w:val="18"/>
                <w:lang w:eastAsia="el-GR"/>
              </w:rPr>
              <w:t>1.7</w:t>
            </w:r>
          </w:p>
        </w:tc>
        <w:tc>
          <w:tcPr>
            <w:tcW w:w="4678" w:type="dxa"/>
            <w:tcBorders>
              <w:top w:val="nil"/>
              <w:left w:val="nil"/>
              <w:bottom w:val="single" w:sz="4" w:space="0" w:color="auto"/>
              <w:right w:val="single" w:sz="4" w:space="0" w:color="auto"/>
            </w:tcBorders>
            <w:shd w:val="clear" w:color="auto" w:fill="auto"/>
          </w:tcPr>
          <w:p w14:paraId="33725CAE" w14:textId="74F1DBC2" w:rsidR="00742FF9" w:rsidRPr="00941964" w:rsidRDefault="00742FF9" w:rsidP="00742FF9">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Ακρίβεια μήκους κύματος: ±0.1 </w:t>
            </w:r>
            <w:proofErr w:type="spellStart"/>
            <w:r w:rsidRPr="00941964">
              <w:rPr>
                <w:rFonts w:asciiTheme="minorHAnsi" w:hAnsiTheme="minorHAnsi" w:cs="Tahoma"/>
                <w:sz w:val="18"/>
                <w:szCs w:val="18"/>
              </w:rPr>
              <w:t>nm</w:t>
            </w:r>
            <w:proofErr w:type="spellEnd"/>
          </w:p>
        </w:tc>
        <w:tc>
          <w:tcPr>
            <w:tcW w:w="1451" w:type="dxa"/>
            <w:tcBorders>
              <w:top w:val="nil"/>
              <w:left w:val="nil"/>
              <w:bottom w:val="single" w:sz="4" w:space="0" w:color="auto"/>
              <w:right w:val="single" w:sz="4" w:space="0" w:color="auto"/>
            </w:tcBorders>
            <w:shd w:val="clear" w:color="auto" w:fill="auto"/>
            <w:noWrap/>
            <w:vAlign w:val="bottom"/>
            <w:hideMark/>
          </w:tcPr>
          <w:p w14:paraId="455A49FD"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33D55364"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0AD6FC78"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14F2819" w14:textId="13CC4063" w:rsidR="00742FF9" w:rsidRPr="00941964" w:rsidRDefault="00742FF9" w:rsidP="00742FF9">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4C22425" w14:textId="22E750A5" w:rsidR="00742FF9" w:rsidRPr="00941964" w:rsidRDefault="00742FF9" w:rsidP="00742FF9">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66F169D8" w14:textId="665183DB" w:rsidR="00742FF9" w:rsidRPr="00941964" w:rsidRDefault="00742FF9" w:rsidP="00585197">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1.8</w:t>
            </w:r>
          </w:p>
        </w:tc>
        <w:tc>
          <w:tcPr>
            <w:tcW w:w="4678" w:type="dxa"/>
            <w:tcBorders>
              <w:top w:val="nil"/>
              <w:left w:val="nil"/>
              <w:bottom w:val="single" w:sz="4" w:space="0" w:color="auto"/>
              <w:right w:val="single" w:sz="4" w:space="0" w:color="auto"/>
            </w:tcBorders>
            <w:shd w:val="clear" w:color="auto" w:fill="auto"/>
          </w:tcPr>
          <w:p w14:paraId="56766B78" w14:textId="603C5C19" w:rsidR="00742FF9" w:rsidRPr="00941964" w:rsidRDefault="00742FF9" w:rsidP="00742FF9">
            <w:pPr>
              <w:rPr>
                <w:rFonts w:asciiTheme="minorHAnsi" w:eastAsia="Times New Roman" w:hAnsiTheme="minorHAnsi" w:cs="Calibri"/>
                <w:sz w:val="18"/>
                <w:szCs w:val="18"/>
                <w:u w:val="single"/>
                <w:lang w:eastAsia="el-GR"/>
              </w:rPr>
            </w:pPr>
            <w:proofErr w:type="spellStart"/>
            <w:r w:rsidRPr="00941964">
              <w:rPr>
                <w:rFonts w:asciiTheme="minorHAnsi" w:hAnsiTheme="minorHAnsi" w:cs="Tahoma"/>
                <w:sz w:val="18"/>
                <w:szCs w:val="18"/>
              </w:rPr>
              <w:t>Επαναληψιμότητα</w:t>
            </w:r>
            <w:proofErr w:type="spellEnd"/>
            <w:r w:rsidRPr="00941964">
              <w:rPr>
                <w:rFonts w:asciiTheme="minorHAnsi" w:hAnsiTheme="minorHAnsi" w:cs="Tahoma"/>
                <w:sz w:val="18"/>
                <w:szCs w:val="18"/>
              </w:rPr>
              <w:t xml:space="preserve"> μήκους κύματος: ±0.1 </w:t>
            </w:r>
            <w:proofErr w:type="spellStart"/>
            <w:r w:rsidRPr="00941964">
              <w:rPr>
                <w:rFonts w:asciiTheme="minorHAnsi" w:hAnsiTheme="minorHAnsi" w:cs="Tahoma"/>
                <w:sz w:val="18"/>
                <w:szCs w:val="18"/>
              </w:rPr>
              <w:t>nm</w:t>
            </w:r>
            <w:proofErr w:type="spellEnd"/>
          </w:p>
        </w:tc>
        <w:tc>
          <w:tcPr>
            <w:tcW w:w="1451" w:type="dxa"/>
            <w:tcBorders>
              <w:top w:val="nil"/>
              <w:left w:val="nil"/>
              <w:bottom w:val="single" w:sz="4" w:space="0" w:color="auto"/>
              <w:right w:val="single" w:sz="4" w:space="0" w:color="auto"/>
            </w:tcBorders>
            <w:shd w:val="clear" w:color="auto" w:fill="auto"/>
            <w:noWrap/>
            <w:vAlign w:val="bottom"/>
            <w:hideMark/>
          </w:tcPr>
          <w:p w14:paraId="1805B8EE"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right w:val="single" w:sz="4" w:space="0" w:color="auto"/>
            </w:tcBorders>
            <w:shd w:val="clear" w:color="auto" w:fill="auto"/>
            <w:noWrap/>
            <w:vAlign w:val="bottom"/>
            <w:hideMark/>
          </w:tcPr>
          <w:p w14:paraId="2E94503D"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742FF9" w:rsidRPr="00941964" w14:paraId="05331AC6"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tcPr>
          <w:p w14:paraId="74A045EE" w14:textId="06A6085F" w:rsidR="00742FF9" w:rsidRPr="00941964" w:rsidRDefault="00742FF9" w:rsidP="00742FF9">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tcPr>
          <w:p w14:paraId="43A7C075" w14:textId="2A9BDD75" w:rsidR="00742FF9" w:rsidRPr="00941964" w:rsidRDefault="00742FF9" w:rsidP="00742FF9">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tcPr>
          <w:p w14:paraId="158F323B" w14:textId="388BAD24" w:rsidR="00742FF9" w:rsidRPr="00941964" w:rsidRDefault="00742FF9" w:rsidP="00585197">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1.9</w:t>
            </w:r>
          </w:p>
        </w:tc>
        <w:tc>
          <w:tcPr>
            <w:tcW w:w="4678" w:type="dxa"/>
            <w:tcBorders>
              <w:top w:val="nil"/>
              <w:left w:val="nil"/>
              <w:bottom w:val="single" w:sz="4" w:space="0" w:color="auto"/>
              <w:right w:val="single" w:sz="4" w:space="0" w:color="auto"/>
            </w:tcBorders>
            <w:shd w:val="clear" w:color="auto" w:fill="auto"/>
          </w:tcPr>
          <w:p w14:paraId="3186C03A" w14:textId="617E1D89" w:rsidR="00742FF9" w:rsidRPr="00941964" w:rsidRDefault="00742FF9" w:rsidP="00742FF9">
            <w:pPr>
              <w:rPr>
                <w:rFonts w:asciiTheme="minorHAnsi" w:eastAsia="Times New Roman" w:hAnsiTheme="minorHAnsi" w:cs="Calibri"/>
                <w:sz w:val="18"/>
                <w:szCs w:val="18"/>
                <w:lang w:eastAsia="el-GR"/>
              </w:rPr>
            </w:pPr>
            <w:r w:rsidRPr="00941964">
              <w:rPr>
                <w:rFonts w:asciiTheme="minorHAnsi" w:hAnsiTheme="minorHAnsi" w:cs="Tahoma"/>
                <w:sz w:val="18"/>
                <w:szCs w:val="18"/>
              </w:rPr>
              <w:t xml:space="preserve">Ακρίβεια </w:t>
            </w:r>
            <w:proofErr w:type="spellStart"/>
            <w:r w:rsidRPr="00941964">
              <w:rPr>
                <w:rFonts w:asciiTheme="minorHAnsi" w:hAnsiTheme="minorHAnsi" w:cs="Tahoma"/>
                <w:sz w:val="18"/>
                <w:szCs w:val="18"/>
              </w:rPr>
              <w:t>φωτομέτρησης</w:t>
            </w:r>
            <w:proofErr w:type="spellEnd"/>
            <w:r w:rsidRPr="00941964">
              <w:rPr>
                <w:rFonts w:asciiTheme="minorHAnsi" w:hAnsiTheme="minorHAnsi" w:cs="Tahoma"/>
                <w:sz w:val="18"/>
                <w:szCs w:val="18"/>
              </w:rPr>
              <w:t xml:space="preserve"> (σε μέτρηση 1Α): ±0.004 Α</w:t>
            </w:r>
          </w:p>
        </w:tc>
        <w:tc>
          <w:tcPr>
            <w:tcW w:w="1451" w:type="dxa"/>
            <w:tcBorders>
              <w:top w:val="nil"/>
              <w:left w:val="nil"/>
              <w:bottom w:val="single" w:sz="4" w:space="0" w:color="auto"/>
              <w:right w:val="single" w:sz="4" w:space="0" w:color="auto"/>
            </w:tcBorders>
            <w:shd w:val="clear" w:color="auto" w:fill="auto"/>
            <w:noWrap/>
            <w:vAlign w:val="bottom"/>
            <w:hideMark/>
          </w:tcPr>
          <w:p w14:paraId="19892CCA"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3E88124E"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233E2955"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tcPr>
          <w:p w14:paraId="1496C8A4" w14:textId="3E3FFA58" w:rsidR="00742FF9" w:rsidRPr="00941964" w:rsidRDefault="00742FF9" w:rsidP="00742FF9">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tcPr>
          <w:p w14:paraId="779C0395" w14:textId="3773D930" w:rsidR="00742FF9" w:rsidRPr="00941964" w:rsidRDefault="00742FF9" w:rsidP="00742FF9">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tcPr>
          <w:p w14:paraId="37425A53" w14:textId="725FCA65" w:rsidR="00742FF9" w:rsidRPr="00941964" w:rsidRDefault="00742FF9" w:rsidP="00585197">
            <w:pPr>
              <w:jc w:val="cente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1.10</w:t>
            </w:r>
          </w:p>
        </w:tc>
        <w:tc>
          <w:tcPr>
            <w:tcW w:w="4678" w:type="dxa"/>
            <w:tcBorders>
              <w:top w:val="nil"/>
              <w:left w:val="nil"/>
              <w:bottom w:val="single" w:sz="4" w:space="0" w:color="auto"/>
              <w:right w:val="single" w:sz="4" w:space="0" w:color="auto"/>
            </w:tcBorders>
            <w:shd w:val="clear" w:color="auto" w:fill="auto"/>
          </w:tcPr>
          <w:p w14:paraId="078FEAE9" w14:textId="5FE47B3A" w:rsidR="00742FF9" w:rsidRPr="00941964" w:rsidRDefault="00742FF9" w:rsidP="00742FF9">
            <w:pPr>
              <w:rPr>
                <w:rFonts w:asciiTheme="minorHAnsi" w:eastAsia="Times New Roman" w:hAnsiTheme="minorHAnsi" w:cs="Calibri"/>
                <w:sz w:val="18"/>
                <w:szCs w:val="18"/>
                <w:lang w:eastAsia="el-GR"/>
              </w:rPr>
            </w:pPr>
            <w:proofErr w:type="spellStart"/>
            <w:r w:rsidRPr="00941964">
              <w:rPr>
                <w:rFonts w:asciiTheme="minorHAnsi" w:hAnsiTheme="minorHAnsi" w:cs="Tahoma"/>
                <w:sz w:val="18"/>
                <w:szCs w:val="18"/>
              </w:rPr>
              <w:t>Επαναληψιμότητα</w:t>
            </w:r>
            <w:proofErr w:type="spellEnd"/>
            <w:r w:rsidRPr="00941964">
              <w:rPr>
                <w:rFonts w:asciiTheme="minorHAnsi" w:hAnsiTheme="minorHAnsi" w:cs="Tahoma"/>
                <w:sz w:val="18"/>
                <w:szCs w:val="18"/>
              </w:rPr>
              <w:t xml:space="preserve"> </w:t>
            </w:r>
            <w:proofErr w:type="spellStart"/>
            <w:r w:rsidRPr="00941964">
              <w:rPr>
                <w:rFonts w:asciiTheme="minorHAnsi" w:hAnsiTheme="minorHAnsi" w:cs="Tahoma"/>
                <w:sz w:val="18"/>
                <w:szCs w:val="18"/>
              </w:rPr>
              <w:t>φωτομέτρησης</w:t>
            </w:r>
            <w:proofErr w:type="spellEnd"/>
            <w:r w:rsidRPr="00941964">
              <w:rPr>
                <w:rFonts w:asciiTheme="minorHAnsi" w:hAnsiTheme="minorHAnsi" w:cs="Tahoma"/>
                <w:sz w:val="18"/>
                <w:szCs w:val="18"/>
              </w:rPr>
              <w:t xml:space="preserve"> (σε μέτρηση 1Α): &lt;0.001 Α</w:t>
            </w:r>
          </w:p>
        </w:tc>
        <w:tc>
          <w:tcPr>
            <w:tcW w:w="1451" w:type="dxa"/>
            <w:tcBorders>
              <w:top w:val="nil"/>
              <w:left w:val="nil"/>
              <w:bottom w:val="single" w:sz="4" w:space="0" w:color="auto"/>
              <w:right w:val="single" w:sz="4" w:space="0" w:color="auto"/>
            </w:tcBorders>
            <w:shd w:val="clear" w:color="auto" w:fill="auto"/>
            <w:noWrap/>
            <w:vAlign w:val="bottom"/>
            <w:hideMark/>
          </w:tcPr>
          <w:p w14:paraId="3733AE6F"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54B79E3B"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69F87A9D"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tcPr>
          <w:p w14:paraId="22C46AF0" w14:textId="018E9EB0" w:rsidR="00742FF9" w:rsidRPr="00941964" w:rsidRDefault="00742FF9" w:rsidP="00742FF9">
            <w:pP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 1</w:t>
            </w:r>
          </w:p>
        </w:tc>
        <w:tc>
          <w:tcPr>
            <w:tcW w:w="442" w:type="dxa"/>
            <w:tcBorders>
              <w:top w:val="nil"/>
              <w:left w:val="nil"/>
              <w:bottom w:val="single" w:sz="4" w:space="0" w:color="auto"/>
              <w:right w:val="single" w:sz="4" w:space="0" w:color="auto"/>
            </w:tcBorders>
            <w:shd w:val="clear" w:color="auto" w:fill="auto"/>
            <w:noWrap/>
            <w:vAlign w:val="center"/>
          </w:tcPr>
          <w:p w14:paraId="6447307C" w14:textId="576A81BB" w:rsidR="00742FF9" w:rsidRPr="00941964" w:rsidRDefault="00742FF9" w:rsidP="00742FF9">
            <w:pP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2 </w:t>
            </w:r>
          </w:p>
        </w:tc>
        <w:tc>
          <w:tcPr>
            <w:tcW w:w="642" w:type="dxa"/>
            <w:tcBorders>
              <w:top w:val="nil"/>
              <w:left w:val="nil"/>
              <w:bottom w:val="single" w:sz="4" w:space="0" w:color="auto"/>
              <w:right w:val="single" w:sz="4" w:space="0" w:color="auto"/>
            </w:tcBorders>
            <w:shd w:val="clear" w:color="auto" w:fill="auto"/>
            <w:noWrap/>
            <w:vAlign w:val="center"/>
          </w:tcPr>
          <w:p w14:paraId="1A1BE0D6" w14:textId="48577940" w:rsidR="00742FF9" w:rsidRPr="00941964" w:rsidRDefault="00742FF9" w:rsidP="00585197">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1.11</w:t>
            </w:r>
          </w:p>
        </w:tc>
        <w:tc>
          <w:tcPr>
            <w:tcW w:w="4678" w:type="dxa"/>
            <w:tcBorders>
              <w:top w:val="nil"/>
              <w:left w:val="nil"/>
              <w:bottom w:val="single" w:sz="4" w:space="0" w:color="auto"/>
              <w:right w:val="single" w:sz="4" w:space="0" w:color="auto"/>
            </w:tcBorders>
            <w:shd w:val="clear" w:color="auto" w:fill="auto"/>
          </w:tcPr>
          <w:p w14:paraId="3A8D38C6" w14:textId="324146FC" w:rsidR="00742FF9" w:rsidRPr="00941964" w:rsidRDefault="00742FF9" w:rsidP="00742FF9">
            <w:pPr>
              <w:rPr>
                <w:rFonts w:asciiTheme="minorHAnsi" w:eastAsia="Times New Roman" w:hAnsiTheme="minorHAnsi" w:cstheme="minorHAnsi"/>
                <w:sz w:val="18"/>
                <w:szCs w:val="18"/>
                <w:lang w:eastAsia="el-GR"/>
              </w:rPr>
            </w:pPr>
            <w:r w:rsidRPr="00941964">
              <w:rPr>
                <w:rFonts w:asciiTheme="minorHAnsi" w:hAnsiTheme="minorHAnsi" w:cstheme="minorHAnsi"/>
                <w:sz w:val="18"/>
                <w:szCs w:val="18"/>
              </w:rPr>
              <w:t>Φωτομετρική σταθερότητα (στα 500nm): &lt;0.0003 A/h</w:t>
            </w:r>
          </w:p>
        </w:tc>
        <w:tc>
          <w:tcPr>
            <w:tcW w:w="1451" w:type="dxa"/>
            <w:tcBorders>
              <w:top w:val="nil"/>
              <w:left w:val="nil"/>
              <w:bottom w:val="single" w:sz="4" w:space="0" w:color="auto"/>
              <w:right w:val="single" w:sz="4" w:space="0" w:color="auto"/>
            </w:tcBorders>
            <w:shd w:val="clear" w:color="auto" w:fill="auto"/>
            <w:noWrap/>
            <w:vAlign w:val="bottom"/>
            <w:hideMark/>
          </w:tcPr>
          <w:p w14:paraId="56C7E543"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4DB3134E"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7A164CC6"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tcPr>
          <w:p w14:paraId="7C84CCB9" w14:textId="3448FD64" w:rsidR="00742FF9" w:rsidRPr="00941964" w:rsidRDefault="00742FF9" w:rsidP="00742FF9">
            <w:pP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tcPr>
          <w:p w14:paraId="0DAEC06F" w14:textId="6F2DBF77" w:rsidR="00742FF9" w:rsidRPr="00941964" w:rsidRDefault="00742FF9" w:rsidP="00742FF9">
            <w:pP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tcPr>
          <w:p w14:paraId="0419131B" w14:textId="491725C7" w:rsidR="00742FF9" w:rsidRPr="00941964" w:rsidRDefault="00742FF9" w:rsidP="00585197">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1.12</w:t>
            </w:r>
          </w:p>
        </w:tc>
        <w:tc>
          <w:tcPr>
            <w:tcW w:w="4678" w:type="dxa"/>
            <w:tcBorders>
              <w:top w:val="nil"/>
              <w:left w:val="nil"/>
              <w:bottom w:val="single" w:sz="4" w:space="0" w:color="auto"/>
              <w:right w:val="single" w:sz="4" w:space="0" w:color="auto"/>
            </w:tcBorders>
            <w:shd w:val="clear" w:color="auto" w:fill="auto"/>
          </w:tcPr>
          <w:p w14:paraId="50FEAFCD" w14:textId="6368D3DC" w:rsidR="00742FF9" w:rsidRPr="00941964" w:rsidRDefault="00742FF9" w:rsidP="00742FF9">
            <w:pPr>
              <w:pStyle w:val="af5"/>
              <w:spacing w:line="276" w:lineRule="auto"/>
              <w:jc w:val="both"/>
              <w:rPr>
                <w:rFonts w:asciiTheme="minorHAnsi" w:hAnsiTheme="minorHAnsi" w:cstheme="minorHAnsi"/>
                <w:b w:val="0"/>
                <w:sz w:val="18"/>
                <w:szCs w:val="18"/>
              </w:rPr>
            </w:pPr>
            <w:r w:rsidRPr="00941964">
              <w:rPr>
                <w:rFonts w:asciiTheme="minorHAnsi" w:hAnsiTheme="minorHAnsi" w:cstheme="minorHAnsi"/>
                <w:b w:val="0"/>
                <w:sz w:val="18"/>
                <w:szCs w:val="18"/>
              </w:rPr>
              <w:t>Φωτομετρικό θόρυβο (στα 700nm, RMS):&lt; 0.00005 Α</w:t>
            </w:r>
          </w:p>
        </w:tc>
        <w:tc>
          <w:tcPr>
            <w:tcW w:w="1451" w:type="dxa"/>
            <w:tcBorders>
              <w:top w:val="nil"/>
              <w:left w:val="nil"/>
              <w:bottom w:val="single" w:sz="4" w:space="0" w:color="auto"/>
              <w:right w:val="single" w:sz="4" w:space="0" w:color="auto"/>
            </w:tcBorders>
            <w:shd w:val="clear" w:color="auto" w:fill="auto"/>
            <w:noWrap/>
            <w:vAlign w:val="bottom"/>
            <w:hideMark/>
          </w:tcPr>
          <w:p w14:paraId="55AB1FC4"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bottom w:val="single" w:sz="4" w:space="0" w:color="000000"/>
              <w:right w:val="single" w:sz="4" w:space="0" w:color="auto"/>
            </w:tcBorders>
            <w:shd w:val="clear" w:color="auto" w:fill="auto"/>
            <w:noWrap/>
            <w:vAlign w:val="bottom"/>
            <w:hideMark/>
          </w:tcPr>
          <w:p w14:paraId="20EE894F"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742FF9" w:rsidRPr="00941964" w14:paraId="3A8A8E60"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tcPr>
          <w:p w14:paraId="448C4728" w14:textId="309AA704" w:rsidR="00742FF9" w:rsidRPr="00941964" w:rsidRDefault="00742FF9" w:rsidP="00742FF9">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lastRenderedPageBreak/>
              <w:t>1</w:t>
            </w:r>
          </w:p>
        </w:tc>
        <w:tc>
          <w:tcPr>
            <w:tcW w:w="442" w:type="dxa"/>
            <w:tcBorders>
              <w:top w:val="nil"/>
              <w:left w:val="nil"/>
              <w:bottom w:val="single" w:sz="4" w:space="0" w:color="auto"/>
              <w:right w:val="single" w:sz="4" w:space="0" w:color="auto"/>
            </w:tcBorders>
            <w:shd w:val="clear" w:color="auto" w:fill="auto"/>
            <w:noWrap/>
            <w:vAlign w:val="center"/>
          </w:tcPr>
          <w:p w14:paraId="5492B3DB" w14:textId="3806239D" w:rsidR="00742FF9" w:rsidRPr="00941964" w:rsidRDefault="00742FF9" w:rsidP="00742FF9">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tcPr>
          <w:p w14:paraId="1B0AA8BC" w14:textId="0ACE75F9" w:rsidR="00742FF9" w:rsidRPr="00941964" w:rsidRDefault="00742FF9" w:rsidP="00585197">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1.13</w:t>
            </w:r>
          </w:p>
        </w:tc>
        <w:tc>
          <w:tcPr>
            <w:tcW w:w="4678" w:type="dxa"/>
            <w:tcBorders>
              <w:top w:val="nil"/>
              <w:left w:val="nil"/>
              <w:bottom w:val="single" w:sz="4" w:space="0" w:color="auto"/>
              <w:right w:val="single" w:sz="4" w:space="0" w:color="auto"/>
            </w:tcBorders>
            <w:shd w:val="clear" w:color="auto" w:fill="auto"/>
          </w:tcPr>
          <w:p w14:paraId="02F7F56A" w14:textId="2A5BBB2C" w:rsidR="00742FF9" w:rsidRPr="00941964" w:rsidRDefault="00742FF9" w:rsidP="00742FF9">
            <w:pPr>
              <w:rPr>
                <w:rFonts w:asciiTheme="minorHAnsi" w:eastAsia="Times New Roman" w:hAnsiTheme="minorHAnsi" w:cstheme="minorHAnsi"/>
                <w:color w:val="auto"/>
                <w:sz w:val="18"/>
                <w:szCs w:val="18"/>
              </w:rPr>
            </w:pPr>
            <w:r w:rsidRPr="00941964">
              <w:rPr>
                <w:rFonts w:asciiTheme="minorHAnsi" w:eastAsia="Times New Roman" w:hAnsiTheme="minorHAnsi" w:cstheme="minorHAnsi"/>
                <w:color w:val="auto"/>
                <w:sz w:val="18"/>
                <w:szCs w:val="18"/>
              </w:rPr>
              <w:t>Εύρος απορρόφησης: ±4 Α</w:t>
            </w:r>
          </w:p>
        </w:tc>
        <w:tc>
          <w:tcPr>
            <w:tcW w:w="1451" w:type="dxa"/>
            <w:tcBorders>
              <w:top w:val="nil"/>
              <w:left w:val="nil"/>
              <w:bottom w:val="single" w:sz="4" w:space="0" w:color="auto"/>
              <w:right w:val="single" w:sz="4" w:space="0" w:color="auto"/>
            </w:tcBorders>
            <w:shd w:val="clear" w:color="auto" w:fill="auto"/>
            <w:noWrap/>
            <w:vAlign w:val="bottom"/>
            <w:hideMark/>
          </w:tcPr>
          <w:p w14:paraId="7D8E9110"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615FFD70"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75D0E1ED"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084C6CC" w14:textId="77777777" w:rsidR="00742FF9" w:rsidRPr="00941964" w:rsidRDefault="00742FF9" w:rsidP="00742FF9">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0CB7CB7" w14:textId="77777777" w:rsidR="00742FF9" w:rsidRPr="00941964" w:rsidRDefault="00742FF9" w:rsidP="00742FF9">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097C5505" w14:textId="021C4B5B" w:rsidR="00742FF9" w:rsidRPr="00941964" w:rsidRDefault="00742FF9" w:rsidP="00585197">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1.14</w:t>
            </w:r>
          </w:p>
        </w:tc>
        <w:tc>
          <w:tcPr>
            <w:tcW w:w="4678" w:type="dxa"/>
            <w:tcBorders>
              <w:top w:val="nil"/>
              <w:left w:val="nil"/>
              <w:bottom w:val="single" w:sz="4" w:space="0" w:color="auto"/>
              <w:right w:val="single" w:sz="4" w:space="0" w:color="auto"/>
            </w:tcBorders>
            <w:shd w:val="clear" w:color="auto" w:fill="auto"/>
            <w:hideMark/>
          </w:tcPr>
          <w:p w14:paraId="3A534A47" w14:textId="72BC1FAD" w:rsidR="00742FF9" w:rsidRPr="00941964" w:rsidRDefault="00742FF9" w:rsidP="00742FF9">
            <w:pPr>
              <w:pStyle w:val="af5"/>
              <w:spacing w:line="276" w:lineRule="auto"/>
              <w:jc w:val="both"/>
              <w:rPr>
                <w:rFonts w:asciiTheme="minorHAnsi" w:hAnsiTheme="minorHAnsi" w:cstheme="minorHAnsi"/>
                <w:b w:val="0"/>
                <w:sz w:val="18"/>
                <w:szCs w:val="18"/>
              </w:rPr>
            </w:pPr>
            <w:r w:rsidRPr="00941964">
              <w:rPr>
                <w:rFonts w:asciiTheme="minorHAnsi" w:hAnsiTheme="minorHAnsi" w:cstheme="minorHAnsi"/>
                <w:b w:val="0"/>
                <w:sz w:val="18"/>
                <w:szCs w:val="18"/>
              </w:rPr>
              <w:t xml:space="preserve">Να δέχεται εξάρτημα οπτικής ίνας, μαγνητικό αναδευτήρα, εξαρτήματα μετρήσεων ανάκλασης σταθερής και μεταβλητής γωνίας, υποδοχέα τουλάχιστον 8 θέσεων, υποδοχέα τουλάχιστον 6 θέσεων </w:t>
            </w:r>
            <w:proofErr w:type="spellStart"/>
            <w:r w:rsidRPr="00941964">
              <w:rPr>
                <w:rFonts w:asciiTheme="minorHAnsi" w:hAnsiTheme="minorHAnsi" w:cstheme="minorHAnsi"/>
                <w:b w:val="0"/>
                <w:sz w:val="18"/>
                <w:szCs w:val="18"/>
              </w:rPr>
              <w:t>θερμοστατούμενο</w:t>
            </w:r>
            <w:proofErr w:type="spellEnd"/>
            <w:r w:rsidRPr="00941964">
              <w:rPr>
                <w:rFonts w:asciiTheme="minorHAnsi" w:hAnsiTheme="minorHAnsi" w:cstheme="minorHAnsi"/>
                <w:b w:val="0"/>
                <w:sz w:val="18"/>
                <w:szCs w:val="18"/>
              </w:rPr>
              <w:t xml:space="preserve"> με σύ</w:t>
            </w:r>
            <w:r w:rsidR="00585197" w:rsidRPr="00941964">
              <w:rPr>
                <w:rFonts w:asciiTheme="minorHAnsi" w:hAnsiTheme="minorHAnsi" w:cstheme="minorHAnsi"/>
                <w:b w:val="0"/>
                <w:sz w:val="18"/>
                <w:szCs w:val="18"/>
              </w:rPr>
              <w:t>σ</w:t>
            </w:r>
            <w:r w:rsidRPr="00941964">
              <w:rPr>
                <w:rFonts w:asciiTheme="minorHAnsi" w:hAnsiTheme="minorHAnsi" w:cstheme="minorHAnsi"/>
                <w:b w:val="0"/>
                <w:sz w:val="18"/>
                <w:szCs w:val="18"/>
              </w:rPr>
              <w:t xml:space="preserve">τημα </w:t>
            </w:r>
            <w:proofErr w:type="spellStart"/>
            <w:r w:rsidRPr="00941964">
              <w:rPr>
                <w:rFonts w:asciiTheme="minorHAnsi" w:hAnsiTheme="minorHAnsi" w:cstheme="minorHAnsi"/>
                <w:b w:val="0"/>
                <w:sz w:val="18"/>
                <w:szCs w:val="18"/>
              </w:rPr>
              <w:t>Peltier</w:t>
            </w:r>
            <w:proofErr w:type="spellEnd"/>
            <w:r w:rsidRPr="00941964">
              <w:rPr>
                <w:rFonts w:asciiTheme="minorHAnsi" w:hAnsiTheme="minorHAnsi" w:cstheme="minorHAnsi"/>
                <w:b w:val="0"/>
                <w:sz w:val="18"/>
                <w:szCs w:val="18"/>
              </w:rPr>
              <w:t xml:space="preserve"> στο εύρος -5 έως 1000C τουλάχιστον</w:t>
            </w:r>
          </w:p>
          <w:p w14:paraId="01D660CF" w14:textId="6F7A9764" w:rsidR="00742FF9" w:rsidRPr="00941964" w:rsidRDefault="00742FF9" w:rsidP="00742FF9">
            <w:pPr>
              <w:pStyle w:val="af5"/>
              <w:spacing w:line="276" w:lineRule="auto"/>
              <w:jc w:val="both"/>
              <w:rPr>
                <w:rFonts w:ascii="Calibri" w:hAnsi="Calibri" w:cs="Calibri"/>
                <w:lang w:eastAsia="el-GR"/>
              </w:rPr>
            </w:pPr>
          </w:p>
        </w:tc>
        <w:tc>
          <w:tcPr>
            <w:tcW w:w="1451" w:type="dxa"/>
            <w:tcBorders>
              <w:top w:val="nil"/>
              <w:left w:val="nil"/>
              <w:bottom w:val="single" w:sz="4" w:space="0" w:color="auto"/>
              <w:right w:val="single" w:sz="4" w:space="0" w:color="auto"/>
            </w:tcBorders>
            <w:shd w:val="clear" w:color="auto" w:fill="auto"/>
            <w:noWrap/>
            <w:vAlign w:val="bottom"/>
            <w:hideMark/>
          </w:tcPr>
          <w:p w14:paraId="184C9D53"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4E3C2E81"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17C8C0ED"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97843D8" w14:textId="77777777" w:rsidR="00742FF9" w:rsidRPr="00941964" w:rsidRDefault="00742FF9" w:rsidP="00742FF9">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5CFB453" w14:textId="77777777" w:rsidR="00742FF9" w:rsidRPr="00941964" w:rsidRDefault="00742FF9" w:rsidP="00742FF9">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4C459B7C" w14:textId="4F6F6F68" w:rsidR="00742FF9" w:rsidRPr="00941964" w:rsidRDefault="00742FF9" w:rsidP="00585197">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1.15</w:t>
            </w:r>
          </w:p>
        </w:tc>
        <w:tc>
          <w:tcPr>
            <w:tcW w:w="4678" w:type="dxa"/>
            <w:tcBorders>
              <w:top w:val="nil"/>
              <w:left w:val="nil"/>
              <w:bottom w:val="single" w:sz="4" w:space="0" w:color="auto"/>
              <w:right w:val="single" w:sz="4" w:space="0" w:color="auto"/>
            </w:tcBorders>
            <w:shd w:val="clear" w:color="auto" w:fill="auto"/>
            <w:hideMark/>
          </w:tcPr>
          <w:p w14:paraId="256ABAE4" w14:textId="03E5C031" w:rsidR="00742FF9" w:rsidRPr="00941964" w:rsidRDefault="00742FF9" w:rsidP="00742FF9">
            <w:pPr>
              <w:rPr>
                <w:rFonts w:asciiTheme="minorHAnsi" w:eastAsia="Times New Roman" w:hAnsiTheme="minorHAnsi" w:cstheme="minorHAnsi"/>
                <w:sz w:val="18"/>
                <w:szCs w:val="18"/>
                <w:lang w:eastAsia="el-GR"/>
              </w:rPr>
            </w:pPr>
            <w:r w:rsidRPr="00941964">
              <w:rPr>
                <w:rFonts w:asciiTheme="minorHAnsi" w:hAnsiTheme="minorHAnsi" w:cstheme="minorHAnsi"/>
                <w:sz w:val="18"/>
                <w:szCs w:val="18"/>
              </w:rPr>
              <w:t xml:space="preserve">Ταχύτητα σάρωσης έως 3000 </w:t>
            </w:r>
            <w:proofErr w:type="spellStart"/>
            <w:r w:rsidRPr="00941964">
              <w:rPr>
                <w:rFonts w:asciiTheme="minorHAnsi" w:hAnsiTheme="minorHAnsi" w:cstheme="minorHAnsi"/>
                <w:sz w:val="18"/>
                <w:szCs w:val="18"/>
              </w:rPr>
              <w:t>nm</w:t>
            </w:r>
            <w:proofErr w:type="spellEnd"/>
            <w:r w:rsidRPr="00941964">
              <w:rPr>
                <w:rFonts w:asciiTheme="minorHAnsi" w:hAnsiTheme="minorHAnsi" w:cstheme="minorHAnsi"/>
                <w:sz w:val="18"/>
                <w:szCs w:val="18"/>
              </w:rPr>
              <w:t>/</w:t>
            </w:r>
            <w:proofErr w:type="spellStart"/>
            <w:r w:rsidRPr="00941964">
              <w:rPr>
                <w:rFonts w:asciiTheme="minorHAnsi" w:hAnsiTheme="minorHAnsi" w:cstheme="minorHAnsi"/>
                <w:sz w:val="18"/>
                <w:szCs w:val="18"/>
              </w:rPr>
              <w:t>min</w:t>
            </w:r>
            <w:proofErr w:type="spellEnd"/>
          </w:p>
        </w:tc>
        <w:tc>
          <w:tcPr>
            <w:tcW w:w="1451" w:type="dxa"/>
            <w:tcBorders>
              <w:top w:val="nil"/>
              <w:left w:val="nil"/>
              <w:bottom w:val="single" w:sz="4" w:space="0" w:color="auto"/>
              <w:right w:val="single" w:sz="4" w:space="0" w:color="auto"/>
            </w:tcBorders>
            <w:shd w:val="clear" w:color="auto" w:fill="auto"/>
            <w:noWrap/>
            <w:vAlign w:val="bottom"/>
            <w:hideMark/>
          </w:tcPr>
          <w:p w14:paraId="0A908450"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6530AF7A"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6B6E9D91"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B9E0344" w14:textId="77777777" w:rsidR="00742FF9" w:rsidRPr="00941964" w:rsidRDefault="00742FF9" w:rsidP="00742FF9">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7EFFFE6" w14:textId="77777777" w:rsidR="00742FF9" w:rsidRPr="00941964" w:rsidRDefault="00742FF9" w:rsidP="00742FF9">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5D38FD3C" w14:textId="2BD9766B" w:rsidR="00742FF9" w:rsidRPr="00941964" w:rsidRDefault="00742FF9" w:rsidP="00585197">
            <w:pPr>
              <w:jc w:val="center"/>
              <w:rPr>
                <w:rFonts w:asciiTheme="minorHAnsi" w:eastAsia="Times New Roman" w:hAnsiTheme="minorHAnsi" w:cstheme="minorHAnsi"/>
                <w:sz w:val="18"/>
                <w:szCs w:val="18"/>
                <w:lang w:eastAsia="el-GR"/>
              </w:rPr>
            </w:pPr>
            <w:r w:rsidRPr="00941964">
              <w:rPr>
                <w:rFonts w:asciiTheme="minorHAnsi" w:eastAsia="Times New Roman" w:hAnsiTheme="minorHAnsi" w:cstheme="minorHAnsi"/>
                <w:sz w:val="18"/>
                <w:szCs w:val="18"/>
                <w:lang w:eastAsia="el-GR"/>
              </w:rPr>
              <w:t>1.16</w:t>
            </w:r>
          </w:p>
        </w:tc>
        <w:tc>
          <w:tcPr>
            <w:tcW w:w="4678" w:type="dxa"/>
            <w:tcBorders>
              <w:top w:val="nil"/>
              <w:left w:val="nil"/>
              <w:bottom w:val="single" w:sz="4" w:space="0" w:color="auto"/>
              <w:right w:val="single" w:sz="4" w:space="0" w:color="auto"/>
            </w:tcBorders>
            <w:shd w:val="clear" w:color="auto" w:fill="auto"/>
            <w:hideMark/>
          </w:tcPr>
          <w:p w14:paraId="6E57C91A" w14:textId="0CD55F02" w:rsidR="00742FF9" w:rsidRPr="00941964" w:rsidRDefault="00742FF9" w:rsidP="00742FF9">
            <w:pPr>
              <w:rPr>
                <w:rFonts w:asciiTheme="minorHAnsi" w:eastAsia="Times New Roman" w:hAnsiTheme="minorHAnsi" w:cstheme="minorHAnsi"/>
                <w:sz w:val="18"/>
                <w:szCs w:val="18"/>
                <w:lang w:eastAsia="el-GR"/>
              </w:rPr>
            </w:pPr>
            <w:r w:rsidRPr="00941964">
              <w:rPr>
                <w:rFonts w:asciiTheme="minorHAnsi" w:hAnsiTheme="minorHAnsi" w:cstheme="minorHAnsi"/>
                <w:sz w:val="18"/>
                <w:szCs w:val="18"/>
              </w:rPr>
              <w:t>Να έχει απαραιτήτως την δυνατότητα μελλοντικής προσαρμογής συστήματος σφαίρας ολοκλήρωσης που να έχει την δυνατότητα ανάλυσης διαφόρων τύπων δείγματος συμπεριλαμβανομένων των στερεών, σκονών, παστών και υγρών δειγμάτων</w:t>
            </w:r>
          </w:p>
        </w:tc>
        <w:tc>
          <w:tcPr>
            <w:tcW w:w="1451" w:type="dxa"/>
            <w:tcBorders>
              <w:top w:val="nil"/>
              <w:left w:val="nil"/>
              <w:bottom w:val="single" w:sz="4" w:space="0" w:color="auto"/>
              <w:right w:val="single" w:sz="4" w:space="0" w:color="auto"/>
            </w:tcBorders>
            <w:shd w:val="clear" w:color="auto" w:fill="auto"/>
            <w:noWrap/>
            <w:vAlign w:val="bottom"/>
            <w:hideMark/>
          </w:tcPr>
          <w:p w14:paraId="38CAD046"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57A4E193" w14:textId="77777777" w:rsidR="00742FF9" w:rsidRPr="00941964" w:rsidRDefault="00742FF9" w:rsidP="00742FF9">
            <w:pPr>
              <w:rPr>
                <w:rFonts w:ascii="Calibri" w:eastAsia="Times New Roman" w:hAnsi="Calibri" w:cs="Calibri"/>
                <w:sz w:val="22"/>
                <w:szCs w:val="22"/>
                <w:lang w:eastAsia="el-GR"/>
              </w:rPr>
            </w:pPr>
          </w:p>
        </w:tc>
      </w:tr>
      <w:tr w:rsidR="00742FF9" w:rsidRPr="00941964" w14:paraId="7EB17916"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D9FA35D" w14:textId="77777777" w:rsidR="00742FF9" w:rsidRPr="00941964" w:rsidRDefault="00742FF9" w:rsidP="00742FF9">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04AD89D" w14:textId="77777777" w:rsidR="00742FF9" w:rsidRPr="00941964" w:rsidRDefault="00742FF9" w:rsidP="00742FF9">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1264D0DC" w14:textId="2FDF9D19" w:rsidR="00742FF9" w:rsidRPr="00941964" w:rsidRDefault="00742FF9" w:rsidP="00742FF9">
            <w:pPr>
              <w:rPr>
                <w:rFonts w:ascii="Calibri" w:eastAsia="Times New Roman" w:hAnsi="Calibri" w:cs="Calibri"/>
                <w:sz w:val="18"/>
                <w:szCs w:val="18"/>
                <w:lang w:eastAsia="el-GR"/>
              </w:rPr>
            </w:pPr>
            <w:r w:rsidRPr="00941964">
              <w:rPr>
                <w:rFonts w:ascii="Calibri" w:eastAsia="Times New Roman" w:hAnsi="Calibri" w:cs="Calibri"/>
                <w:sz w:val="18"/>
                <w:szCs w:val="18"/>
                <w:lang w:eastAsia="el-GR"/>
              </w:rPr>
              <w:t>1.17</w:t>
            </w:r>
          </w:p>
        </w:tc>
        <w:tc>
          <w:tcPr>
            <w:tcW w:w="4678" w:type="dxa"/>
            <w:tcBorders>
              <w:top w:val="nil"/>
              <w:left w:val="nil"/>
              <w:bottom w:val="single" w:sz="4" w:space="0" w:color="auto"/>
              <w:right w:val="single" w:sz="4" w:space="0" w:color="auto"/>
            </w:tcBorders>
            <w:shd w:val="clear" w:color="auto" w:fill="auto"/>
            <w:hideMark/>
          </w:tcPr>
          <w:p w14:paraId="40AD48E3" w14:textId="659A6752" w:rsidR="00742FF9" w:rsidRPr="00941964" w:rsidRDefault="00742FF9" w:rsidP="00742FF9">
            <w:pPr>
              <w:pStyle w:val="af5"/>
              <w:spacing w:line="276" w:lineRule="auto"/>
              <w:jc w:val="both"/>
              <w:rPr>
                <w:rFonts w:asciiTheme="minorHAnsi" w:hAnsiTheme="minorHAnsi" w:cstheme="minorHAnsi"/>
                <w:b w:val="0"/>
                <w:sz w:val="18"/>
                <w:szCs w:val="18"/>
              </w:rPr>
            </w:pPr>
            <w:r w:rsidRPr="00941964">
              <w:rPr>
                <w:rFonts w:asciiTheme="minorHAnsi" w:hAnsiTheme="minorHAnsi" w:cstheme="minorHAnsi"/>
                <w:b w:val="0"/>
                <w:sz w:val="18"/>
                <w:szCs w:val="18"/>
              </w:rPr>
              <w:t>Επικοινωνία με Η/Υ με θύρα USB</w:t>
            </w:r>
          </w:p>
        </w:tc>
        <w:tc>
          <w:tcPr>
            <w:tcW w:w="1451" w:type="dxa"/>
            <w:tcBorders>
              <w:top w:val="nil"/>
              <w:left w:val="nil"/>
              <w:bottom w:val="single" w:sz="4" w:space="0" w:color="auto"/>
              <w:right w:val="single" w:sz="4" w:space="0" w:color="auto"/>
            </w:tcBorders>
            <w:shd w:val="clear" w:color="auto" w:fill="auto"/>
            <w:noWrap/>
            <w:vAlign w:val="bottom"/>
            <w:hideMark/>
          </w:tcPr>
          <w:p w14:paraId="52D1F272" w14:textId="77777777" w:rsidR="00742FF9" w:rsidRPr="00941964" w:rsidRDefault="00742FF9" w:rsidP="00742FF9">
            <w:pPr>
              <w:rPr>
                <w:rFonts w:ascii="Calibri" w:eastAsia="Times New Roman" w:hAnsi="Calibri" w:cs="Calibri"/>
                <w:sz w:val="22"/>
                <w:szCs w:val="22"/>
                <w:lang w:eastAsia="el-GR"/>
              </w:rPr>
            </w:pPr>
            <w:r w:rsidRPr="00941964">
              <w:rPr>
                <w:rFonts w:ascii="Calibri" w:eastAsia="Times New Roman" w:hAnsi="Calibri" w:cs="Calibri"/>
                <w:sz w:val="22"/>
                <w:szCs w:val="22"/>
                <w:lang w:val="en-US"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5B4EF247" w14:textId="77777777" w:rsidR="00742FF9" w:rsidRPr="00941964" w:rsidRDefault="00742FF9" w:rsidP="00742FF9">
            <w:pPr>
              <w:rPr>
                <w:rFonts w:ascii="Calibri" w:eastAsia="Times New Roman" w:hAnsi="Calibri" w:cs="Calibri"/>
                <w:sz w:val="22"/>
                <w:szCs w:val="22"/>
                <w:lang w:eastAsia="el-GR"/>
              </w:rPr>
            </w:pPr>
          </w:p>
        </w:tc>
      </w:tr>
      <w:tr w:rsidR="00585197" w:rsidRPr="00941964" w14:paraId="3D50FCD6"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97F4563" w14:textId="77777777" w:rsidR="00585197" w:rsidRPr="00941964" w:rsidRDefault="00585197" w:rsidP="00585197">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2295E5AC" w14:textId="77777777" w:rsidR="00585197" w:rsidRPr="00941964" w:rsidRDefault="00585197" w:rsidP="00585197">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6B98B0F4" w14:textId="05914DB8" w:rsidR="00585197" w:rsidRPr="00941964" w:rsidRDefault="00585197" w:rsidP="00585197">
            <w:pPr>
              <w:jc w:val="center"/>
              <w:rPr>
                <w:rFonts w:ascii="Calibri" w:eastAsia="Times New Roman" w:hAnsi="Calibri" w:cs="Calibri"/>
                <w:lang w:eastAsia="el-GR"/>
              </w:rPr>
            </w:pPr>
            <w:r w:rsidRPr="00941964">
              <w:rPr>
                <w:rFonts w:ascii="Calibri" w:eastAsia="Times New Roman" w:hAnsi="Calibri" w:cs="Calibri"/>
                <w:lang w:eastAsia="el-GR"/>
              </w:rPr>
              <w:t>2.</w:t>
            </w:r>
          </w:p>
        </w:tc>
        <w:tc>
          <w:tcPr>
            <w:tcW w:w="4678" w:type="dxa"/>
            <w:tcBorders>
              <w:top w:val="nil"/>
              <w:left w:val="nil"/>
              <w:bottom w:val="single" w:sz="4" w:space="0" w:color="auto"/>
              <w:right w:val="single" w:sz="4" w:space="0" w:color="auto"/>
            </w:tcBorders>
            <w:shd w:val="clear" w:color="auto" w:fill="auto"/>
            <w:hideMark/>
          </w:tcPr>
          <w:p w14:paraId="61C04B2D" w14:textId="77777777" w:rsidR="00585197" w:rsidRPr="00941964" w:rsidRDefault="00585197" w:rsidP="00585197">
            <w:pPr>
              <w:rPr>
                <w:rFonts w:asciiTheme="minorHAnsi" w:hAnsiTheme="minorHAnsi" w:cstheme="minorHAnsi"/>
                <w:sz w:val="18"/>
                <w:szCs w:val="18"/>
              </w:rPr>
            </w:pPr>
            <w:r w:rsidRPr="00941964">
              <w:rPr>
                <w:rFonts w:asciiTheme="minorHAnsi" w:hAnsiTheme="minorHAnsi" w:cstheme="minorHAnsi"/>
                <w:b/>
                <w:bCs w:val="0"/>
                <w:sz w:val="18"/>
                <w:szCs w:val="18"/>
                <w:u w:val="single"/>
              </w:rPr>
              <w:t>Λογισμικό ελέγχου</w:t>
            </w:r>
            <w:r w:rsidRPr="00941964">
              <w:rPr>
                <w:rFonts w:asciiTheme="minorHAnsi" w:hAnsiTheme="minorHAnsi" w:cstheme="minorHAnsi"/>
                <w:sz w:val="18"/>
                <w:szCs w:val="18"/>
              </w:rPr>
              <w:t xml:space="preserve"> Να περιλαμβάνεται πρόγραμμα ελέγχου του οργάνου και επεξεργασίας των δεδομένων, το οποίο να τρέχει σε περιβάλλον Windows. Να περιλαμβάνει εξελιγμένες λειτουργίες για την επεξεργασία φασμάτων, ποσοτικές αναλύσεις, κινητικές αντιδράσεις καθώς και πιστοποίηση του οργάνου.</w:t>
            </w:r>
          </w:p>
          <w:p w14:paraId="5BC966B1" w14:textId="2910D803" w:rsidR="00585197" w:rsidRPr="00941964" w:rsidRDefault="00585197" w:rsidP="00585197">
            <w:pPr>
              <w:rPr>
                <w:rFonts w:asciiTheme="minorHAnsi" w:hAnsiTheme="minorHAnsi" w:cstheme="minorHAnsi"/>
                <w:sz w:val="18"/>
                <w:szCs w:val="18"/>
              </w:rPr>
            </w:pPr>
            <w:r w:rsidRPr="00941964">
              <w:rPr>
                <w:rFonts w:asciiTheme="minorHAnsi" w:hAnsiTheme="minorHAnsi" w:cstheme="minorHAnsi"/>
                <w:sz w:val="18"/>
                <w:szCs w:val="18"/>
              </w:rPr>
              <w:t>Μερικές από τις λειτουργίες του να είναι: </w:t>
            </w:r>
          </w:p>
        </w:tc>
        <w:tc>
          <w:tcPr>
            <w:tcW w:w="1451" w:type="dxa"/>
            <w:tcBorders>
              <w:top w:val="nil"/>
              <w:left w:val="nil"/>
              <w:bottom w:val="single" w:sz="4" w:space="0" w:color="auto"/>
              <w:right w:val="single" w:sz="4" w:space="0" w:color="auto"/>
            </w:tcBorders>
            <w:shd w:val="clear" w:color="auto" w:fill="auto"/>
            <w:noWrap/>
            <w:vAlign w:val="bottom"/>
            <w:hideMark/>
          </w:tcPr>
          <w:p w14:paraId="58757D6D" w14:textId="77777777" w:rsidR="00585197" w:rsidRPr="00941964" w:rsidRDefault="00585197" w:rsidP="0058519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2E59925E" w14:textId="77777777" w:rsidR="00585197" w:rsidRPr="00941964" w:rsidRDefault="00585197" w:rsidP="00585197">
            <w:pPr>
              <w:rPr>
                <w:rFonts w:ascii="Calibri" w:eastAsia="Times New Roman" w:hAnsi="Calibri" w:cs="Calibri"/>
                <w:sz w:val="22"/>
                <w:szCs w:val="22"/>
                <w:lang w:eastAsia="el-GR"/>
              </w:rPr>
            </w:pPr>
          </w:p>
        </w:tc>
      </w:tr>
      <w:tr w:rsidR="00585197" w:rsidRPr="00941964" w14:paraId="068D6D51"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7006BAA" w14:textId="77777777" w:rsidR="00585197" w:rsidRPr="00941964" w:rsidRDefault="00585197" w:rsidP="00585197">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162F555E" w14:textId="77777777" w:rsidR="00585197" w:rsidRPr="00941964" w:rsidRDefault="00585197" w:rsidP="00585197">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30EAAD3F" w14:textId="011CDA51" w:rsidR="00585197" w:rsidRPr="00941964" w:rsidRDefault="00585197" w:rsidP="005C337B">
            <w:pPr>
              <w:jc w:val="center"/>
              <w:rPr>
                <w:rFonts w:ascii="Calibri" w:eastAsia="Times New Roman" w:hAnsi="Calibri" w:cs="Calibri"/>
                <w:lang w:eastAsia="el-GR"/>
              </w:rPr>
            </w:pPr>
            <w:r w:rsidRPr="00941964">
              <w:rPr>
                <w:rFonts w:ascii="Calibri" w:eastAsia="Times New Roman" w:hAnsi="Calibri" w:cs="Calibri"/>
                <w:lang w:eastAsia="el-GR"/>
              </w:rPr>
              <w:t>2.1</w:t>
            </w:r>
          </w:p>
        </w:tc>
        <w:tc>
          <w:tcPr>
            <w:tcW w:w="4678" w:type="dxa"/>
            <w:tcBorders>
              <w:top w:val="nil"/>
              <w:left w:val="nil"/>
              <w:bottom w:val="single" w:sz="4" w:space="0" w:color="auto"/>
              <w:right w:val="single" w:sz="4" w:space="0" w:color="auto"/>
            </w:tcBorders>
            <w:shd w:val="clear" w:color="auto" w:fill="auto"/>
            <w:hideMark/>
          </w:tcPr>
          <w:p w14:paraId="36052945" w14:textId="33234DA2" w:rsidR="00585197" w:rsidRPr="00941964" w:rsidRDefault="00585197" w:rsidP="00585197">
            <w:pPr>
              <w:rPr>
                <w:rFonts w:asciiTheme="minorHAnsi" w:hAnsiTheme="minorHAnsi" w:cstheme="minorHAnsi"/>
                <w:b/>
                <w:bCs w:val="0"/>
                <w:sz w:val="18"/>
                <w:szCs w:val="18"/>
              </w:rPr>
            </w:pPr>
            <w:r w:rsidRPr="00941964">
              <w:rPr>
                <w:rFonts w:asciiTheme="minorHAnsi" w:hAnsiTheme="minorHAnsi" w:cstheme="minorHAnsi"/>
                <w:b/>
                <w:bCs w:val="0"/>
                <w:sz w:val="18"/>
                <w:szCs w:val="18"/>
              </w:rPr>
              <w:t>Λήψη φασμάτων:</w:t>
            </w:r>
          </w:p>
        </w:tc>
        <w:tc>
          <w:tcPr>
            <w:tcW w:w="1451" w:type="dxa"/>
            <w:tcBorders>
              <w:top w:val="nil"/>
              <w:left w:val="nil"/>
              <w:right w:val="single" w:sz="4" w:space="0" w:color="auto"/>
            </w:tcBorders>
            <w:shd w:val="clear" w:color="auto" w:fill="auto"/>
            <w:noWrap/>
            <w:vAlign w:val="bottom"/>
            <w:hideMark/>
          </w:tcPr>
          <w:p w14:paraId="7F0D1EAB" w14:textId="77777777" w:rsidR="00585197" w:rsidRPr="00941964" w:rsidRDefault="00585197" w:rsidP="00585197">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right w:val="single" w:sz="4" w:space="0" w:color="auto"/>
            </w:tcBorders>
            <w:vAlign w:val="center"/>
            <w:hideMark/>
          </w:tcPr>
          <w:p w14:paraId="355E87D3" w14:textId="77777777" w:rsidR="00585197" w:rsidRPr="00941964" w:rsidRDefault="00585197" w:rsidP="00585197">
            <w:pPr>
              <w:rPr>
                <w:rFonts w:ascii="Calibri" w:eastAsia="Times New Roman" w:hAnsi="Calibri" w:cs="Calibri"/>
                <w:sz w:val="22"/>
                <w:szCs w:val="22"/>
                <w:lang w:eastAsia="el-GR"/>
              </w:rPr>
            </w:pPr>
          </w:p>
        </w:tc>
      </w:tr>
      <w:tr w:rsidR="005C337B" w:rsidRPr="00941964" w14:paraId="38A0BF06"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AA770B9" w14:textId="456106E3"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049C612C" w14:textId="024A998F"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7E48811D" w14:textId="6EF275D8" w:rsidR="005C337B" w:rsidRPr="00941964" w:rsidRDefault="005C337B" w:rsidP="005C337B">
            <w:pPr>
              <w:jc w:val="center"/>
              <w:rPr>
                <w:rFonts w:ascii="Calibri" w:eastAsia="Times New Roman" w:hAnsi="Calibri" w:cs="Calibri"/>
                <w:lang w:eastAsia="el-GR"/>
              </w:rPr>
            </w:pPr>
            <w:r w:rsidRPr="00941964">
              <w:rPr>
                <w:rFonts w:ascii="Calibri" w:eastAsia="Times New Roman" w:hAnsi="Calibri" w:cs="Calibri"/>
                <w:lang w:eastAsia="el-GR"/>
              </w:rPr>
              <w:t>2.1.1</w:t>
            </w:r>
          </w:p>
        </w:tc>
        <w:tc>
          <w:tcPr>
            <w:tcW w:w="4678" w:type="dxa"/>
            <w:tcBorders>
              <w:top w:val="nil"/>
              <w:left w:val="nil"/>
              <w:bottom w:val="single" w:sz="4" w:space="0" w:color="auto"/>
              <w:right w:val="single" w:sz="4" w:space="0" w:color="auto"/>
            </w:tcBorders>
            <w:shd w:val="clear" w:color="auto" w:fill="auto"/>
            <w:hideMark/>
          </w:tcPr>
          <w:p w14:paraId="3E8E3537" w14:textId="0D9BB11E" w:rsidR="005C337B" w:rsidRPr="00941964" w:rsidRDefault="005C337B" w:rsidP="005C337B">
            <w:pPr>
              <w:rPr>
                <w:rFonts w:ascii="Calibri" w:eastAsia="Times New Roman" w:hAnsi="Calibri" w:cs="Calibri"/>
                <w:u w:val="single"/>
                <w:lang w:eastAsia="el-GR"/>
              </w:rPr>
            </w:pPr>
            <w:r w:rsidRPr="00941964">
              <w:rPr>
                <w:rFonts w:asciiTheme="minorHAnsi" w:hAnsiTheme="minorHAnsi" w:cstheme="minorHAnsi"/>
                <w:sz w:val="18"/>
                <w:szCs w:val="18"/>
              </w:rPr>
              <w:t>Το φάσμα να εμφανίζεται αμέσως στην οθόνη και κατά τη σάρωση να μπορούμε να αλλάξουμε κλίμακα για καλύτερη παρουσίαση του φάσματος</w:t>
            </w:r>
          </w:p>
        </w:tc>
        <w:tc>
          <w:tcPr>
            <w:tcW w:w="1451" w:type="dxa"/>
            <w:tcBorders>
              <w:left w:val="nil"/>
              <w:bottom w:val="single" w:sz="4" w:space="0" w:color="auto"/>
              <w:right w:val="single" w:sz="4" w:space="0" w:color="auto"/>
            </w:tcBorders>
            <w:shd w:val="clear" w:color="auto" w:fill="auto"/>
            <w:noWrap/>
            <w:vAlign w:val="bottom"/>
            <w:hideMark/>
          </w:tcPr>
          <w:p w14:paraId="709C463C"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right w:val="single" w:sz="4" w:space="0" w:color="auto"/>
            </w:tcBorders>
            <w:shd w:val="clear" w:color="auto" w:fill="auto"/>
            <w:noWrap/>
            <w:vAlign w:val="bottom"/>
            <w:hideMark/>
          </w:tcPr>
          <w:p w14:paraId="363F6209"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5C337B" w:rsidRPr="00941964" w14:paraId="08E9B2A1"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9CD1529" w14:textId="4674A735"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1BB1806B" w14:textId="1276FED3"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03983708" w14:textId="1CE4ABCA" w:rsidR="005C337B" w:rsidRPr="00941964" w:rsidRDefault="005C337B" w:rsidP="005C337B">
            <w:pPr>
              <w:jc w:val="center"/>
              <w:rPr>
                <w:rFonts w:ascii="Calibri" w:eastAsia="Times New Roman" w:hAnsi="Calibri" w:cs="Calibri"/>
                <w:lang w:eastAsia="el-GR"/>
              </w:rPr>
            </w:pPr>
            <w:r w:rsidRPr="00941964">
              <w:rPr>
                <w:rFonts w:ascii="Calibri" w:eastAsia="Times New Roman" w:hAnsi="Calibri" w:cs="Calibri"/>
                <w:lang w:eastAsia="el-GR"/>
              </w:rPr>
              <w:t>2.1.2</w:t>
            </w:r>
          </w:p>
        </w:tc>
        <w:tc>
          <w:tcPr>
            <w:tcW w:w="4678" w:type="dxa"/>
            <w:tcBorders>
              <w:top w:val="nil"/>
              <w:left w:val="nil"/>
              <w:bottom w:val="single" w:sz="4" w:space="0" w:color="auto"/>
              <w:right w:val="single" w:sz="4" w:space="0" w:color="auto"/>
            </w:tcBorders>
            <w:shd w:val="clear" w:color="auto" w:fill="auto"/>
            <w:hideMark/>
          </w:tcPr>
          <w:p w14:paraId="0183DD31" w14:textId="28E673E9" w:rsidR="005C337B" w:rsidRPr="00941964" w:rsidRDefault="005C337B" w:rsidP="005C337B">
            <w:pPr>
              <w:rPr>
                <w:rFonts w:ascii="Calibri" w:eastAsia="Times New Roman" w:hAnsi="Calibri" w:cs="Calibri"/>
                <w:lang w:eastAsia="el-GR"/>
              </w:rPr>
            </w:pPr>
            <w:r w:rsidRPr="00941964">
              <w:rPr>
                <w:rFonts w:asciiTheme="minorHAnsi" w:hAnsiTheme="minorHAnsi" w:cstheme="minorHAnsi"/>
                <w:sz w:val="18"/>
                <w:szCs w:val="18"/>
              </w:rPr>
              <w:t>Ταυτόχρονη εμφάνιση πολλών φασμάτων σε ένα παράθυρο ή εναλλακτικά σε διαφορετικά παράθυρα στην οθόνη.</w:t>
            </w:r>
          </w:p>
        </w:tc>
        <w:tc>
          <w:tcPr>
            <w:tcW w:w="1451" w:type="dxa"/>
            <w:tcBorders>
              <w:top w:val="nil"/>
              <w:left w:val="nil"/>
              <w:bottom w:val="single" w:sz="4" w:space="0" w:color="auto"/>
              <w:right w:val="single" w:sz="4" w:space="0" w:color="auto"/>
            </w:tcBorders>
            <w:shd w:val="clear" w:color="auto" w:fill="auto"/>
            <w:noWrap/>
            <w:vAlign w:val="bottom"/>
            <w:hideMark/>
          </w:tcPr>
          <w:p w14:paraId="3AC94584"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567CB2F1" w14:textId="77777777" w:rsidR="005C337B" w:rsidRPr="00941964" w:rsidRDefault="005C337B" w:rsidP="005C337B">
            <w:pPr>
              <w:rPr>
                <w:rFonts w:ascii="Calibri" w:eastAsia="Times New Roman" w:hAnsi="Calibri" w:cs="Calibri"/>
                <w:sz w:val="22"/>
                <w:szCs w:val="22"/>
                <w:lang w:eastAsia="el-GR"/>
              </w:rPr>
            </w:pPr>
          </w:p>
        </w:tc>
      </w:tr>
      <w:tr w:rsidR="005C337B" w:rsidRPr="00941964" w14:paraId="53FDA2EC" w14:textId="77777777" w:rsidTr="007E1F9C">
        <w:trPr>
          <w:trHeight w:val="4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8766D42" w14:textId="5A96DF63"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24A3B3E" w14:textId="75E48824"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34CF9131" w14:textId="70ED49E5" w:rsidR="005C337B" w:rsidRPr="00941964" w:rsidRDefault="005C337B" w:rsidP="005C337B">
            <w:pPr>
              <w:jc w:val="center"/>
              <w:rPr>
                <w:rFonts w:ascii="Calibri" w:eastAsia="Times New Roman" w:hAnsi="Calibri" w:cs="Calibri"/>
                <w:lang w:eastAsia="el-GR"/>
              </w:rPr>
            </w:pPr>
            <w:r w:rsidRPr="00941964">
              <w:rPr>
                <w:rFonts w:ascii="Calibri" w:eastAsia="Times New Roman" w:hAnsi="Calibri" w:cs="Calibri"/>
                <w:lang w:eastAsia="el-GR"/>
              </w:rPr>
              <w:t>2.1.3</w:t>
            </w:r>
          </w:p>
        </w:tc>
        <w:tc>
          <w:tcPr>
            <w:tcW w:w="4678" w:type="dxa"/>
            <w:tcBorders>
              <w:top w:val="nil"/>
              <w:left w:val="nil"/>
              <w:bottom w:val="single" w:sz="4" w:space="0" w:color="auto"/>
              <w:right w:val="single" w:sz="4" w:space="0" w:color="auto"/>
            </w:tcBorders>
            <w:shd w:val="clear" w:color="auto" w:fill="auto"/>
            <w:hideMark/>
          </w:tcPr>
          <w:p w14:paraId="1A01CC36" w14:textId="2BF98B56" w:rsidR="005C337B" w:rsidRPr="00941964" w:rsidRDefault="005C337B" w:rsidP="005C337B">
            <w:pPr>
              <w:rPr>
                <w:rFonts w:ascii="Calibri" w:eastAsia="Times New Roman" w:hAnsi="Calibri" w:cs="Calibri"/>
                <w:lang w:eastAsia="el-GR"/>
              </w:rPr>
            </w:pPr>
            <w:r w:rsidRPr="00941964">
              <w:rPr>
                <w:rFonts w:asciiTheme="minorHAnsi" w:hAnsiTheme="minorHAnsi" w:cstheme="minorHAnsi"/>
                <w:sz w:val="18"/>
                <w:szCs w:val="18"/>
              </w:rPr>
              <w:t>Μεγέθυνση φασμάτων ενώ ταυτόχρονα σε άλλο παράθυρο να εμφανίζεται όλο το φάσμα με σημειωμένη την περιοχή που έχει μεγεθυνθεί.</w:t>
            </w:r>
          </w:p>
        </w:tc>
        <w:tc>
          <w:tcPr>
            <w:tcW w:w="1451" w:type="dxa"/>
            <w:tcBorders>
              <w:top w:val="nil"/>
              <w:left w:val="nil"/>
              <w:bottom w:val="single" w:sz="4" w:space="0" w:color="auto"/>
              <w:right w:val="single" w:sz="4" w:space="0" w:color="auto"/>
            </w:tcBorders>
            <w:shd w:val="clear" w:color="auto" w:fill="auto"/>
            <w:noWrap/>
            <w:vAlign w:val="bottom"/>
            <w:hideMark/>
          </w:tcPr>
          <w:p w14:paraId="5203EB10"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7B5DAE88" w14:textId="77777777" w:rsidR="005C337B" w:rsidRPr="00941964" w:rsidRDefault="005C337B" w:rsidP="005C337B">
            <w:pPr>
              <w:rPr>
                <w:rFonts w:ascii="Calibri" w:eastAsia="Times New Roman" w:hAnsi="Calibri" w:cs="Calibri"/>
                <w:sz w:val="22"/>
                <w:szCs w:val="22"/>
                <w:lang w:eastAsia="el-GR"/>
              </w:rPr>
            </w:pPr>
          </w:p>
        </w:tc>
      </w:tr>
      <w:tr w:rsidR="005C337B" w:rsidRPr="00941964" w14:paraId="05EF40E7" w14:textId="77777777" w:rsidTr="007E1F9C">
        <w:trPr>
          <w:trHeight w:val="4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46019F7" w14:textId="44C287C2"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5D0F797" w14:textId="02F13090"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2CB7340C" w14:textId="4E07BA95" w:rsidR="005C337B" w:rsidRPr="00941964" w:rsidRDefault="005C337B" w:rsidP="005C337B">
            <w:pPr>
              <w:jc w:val="center"/>
              <w:rPr>
                <w:rFonts w:ascii="Calibri" w:eastAsia="Times New Roman" w:hAnsi="Calibri" w:cs="Calibri"/>
                <w:b/>
                <w:bCs w:val="0"/>
                <w:lang w:eastAsia="el-GR"/>
              </w:rPr>
            </w:pPr>
            <w:r w:rsidRPr="00941964">
              <w:rPr>
                <w:rFonts w:ascii="Calibri" w:eastAsia="Times New Roman" w:hAnsi="Calibri" w:cs="Calibri"/>
                <w:lang w:eastAsia="el-GR"/>
              </w:rPr>
              <w:t>2.1.4</w:t>
            </w:r>
          </w:p>
        </w:tc>
        <w:tc>
          <w:tcPr>
            <w:tcW w:w="4678" w:type="dxa"/>
            <w:tcBorders>
              <w:top w:val="nil"/>
              <w:left w:val="nil"/>
              <w:bottom w:val="single" w:sz="4" w:space="0" w:color="auto"/>
              <w:right w:val="single" w:sz="4" w:space="0" w:color="auto"/>
            </w:tcBorders>
            <w:shd w:val="clear" w:color="auto" w:fill="auto"/>
          </w:tcPr>
          <w:p w14:paraId="0B54822F" w14:textId="1F6325FB" w:rsidR="005C337B" w:rsidRPr="00941964" w:rsidRDefault="005C337B" w:rsidP="005C337B">
            <w:pPr>
              <w:rPr>
                <w:rFonts w:asciiTheme="minorHAnsi" w:hAnsiTheme="minorHAnsi" w:cstheme="minorHAnsi"/>
                <w:sz w:val="18"/>
                <w:szCs w:val="18"/>
              </w:rPr>
            </w:pPr>
            <w:r w:rsidRPr="00941964">
              <w:rPr>
                <w:rFonts w:asciiTheme="minorHAnsi" w:hAnsiTheme="minorHAnsi" w:cstheme="minorHAnsi"/>
                <w:sz w:val="18"/>
                <w:szCs w:val="18"/>
              </w:rPr>
              <w:t>Εμφάνιση των συντεταγμένων των κορυφών επάνω στο φάσμα.</w:t>
            </w:r>
          </w:p>
        </w:tc>
        <w:tc>
          <w:tcPr>
            <w:tcW w:w="1451" w:type="dxa"/>
            <w:tcBorders>
              <w:top w:val="nil"/>
              <w:left w:val="nil"/>
              <w:bottom w:val="single" w:sz="4" w:space="0" w:color="auto"/>
              <w:right w:val="single" w:sz="4" w:space="0" w:color="auto"/>
            </w:tcBorders>
            <w:shd w:val="clear" w:color="auto" w:fill="auto"/>
            <w:noWrap/>
            <w:vAlign w:val="bottom"/>
            <w:hideMark/>
          </w:tcPr>
          <w:p w14:paraId="4413060A"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28DB739E" w14:textId="77777777" w:rsidR="005C337B" w:rsidRPr="00941964" w:rsidRDefault="005C337B" w:rsidP="005C337B">
            <w:pPr>
              <w:rPr>
                <w:rFonts w:ascii="Calibri" w:eastAsia="Times New Roman" w:hAnsi="Calibri" w:cs="Calibri"/>
                <w:sz w:val="22"/>
                <w:szCs w:val="22"/>
                <w:lang w:eastAsia="el-GR"/>
              </w:rPr>
            </w:pPr>
          </w:p>
        </w:tc>
      </w:tr>
      <w:tr w:rsidR="005C337B" w:rsidRPr="00941964" w14:paraId="509698FD"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699A2DA"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0F09633C"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7630A6B2" w14:textId="04E8AD89" w:rsidR="005C337B" w:rsidRPr="00941964" w:rsidRDefault="005C337B" w:rsidP="005C337B">
            <w:pPr>
              <w:jc w:val="center"/>
              <w:rPr>
                <w:rFonts w:ascii="Calibri" w:eastAsia="Times New Roman" w:hAnsi="Calibri" w:cs="Calibri"/>
                <w:lang w:eastAsia="el-GR"/>
              </w:rPr>
            </w:pPr>
            <w:r w:rsidRPr="00941964">
              <w:rPr>
                <w:rFonts w:ascii="Calibri" w:eastAsia="Times New Roman" w:hAnsi="Calibri" w:cs="Calibri"/>
                <w:lang w:eastAsia="el-GR"/>
              </w:rPr>
              <w:t>2.1.5</w:t>
            </w:r>
          </w:p>
        </w:tc>
        <w:tc>
          <w:tcPr>
            <w:tcW w:w="4678" w:type="dxa"/>
            <w:tcBorders>
              <w:top w:val="nil"/>
              <w:left w:val="nil"/>
              <w:bottom w:val="single" w:sz="4" w:space="0" w:color="auto"/>
              <w:right w:val="single" w:sz="4" w:space="0" w:color="auto"/>
            </w:tcBorders>
            <w:shd w:val="clear" w:color="auto" w:fill="auto"/>
          </w:tcPr>
          <w:p w14:paraId="4377F9D1" w14:textId="136267DA" w:rsidR="005C337B" w:rsidRPr="00941964" w:rsidRDefault="005C337B" w:rsidP="005C337B">
            <w:pPr>
              <w:rPr>
                <w:rFonts w:asciiTheme="minorHAnsi" w:hAnsiTheme="minorHAnsi" w:cstheme="minorHAnsi"/>
                <w:sz w:val="18"/>
                <w:szCs w:val="18"/>
              </w:rPr>
            </w:pPr>
            <w:r w:rsidRPr="00941964">
              <w:rPr>
                <w:rFonts w:asciiTheme="minorHAnsi" w:hAnsiTheme="minorHAnsi" w:cstheme="minorHAnsi"/>
                <w:sz w:val="18"/>
                <w:szCs w:val="18"/>
              </w:rPr>
              <w:t>Πίνακας κορυφών ή πίνακας συγκεκριμένων σημείων του φάσματος να μπορούν να εμφανίζονται σε ξεχωριστά παράθυρα.</w:t>
            </w:r>
          </w:p>
        </w:tc>
        <w:tc>
          <w:tcPr>
            <w:tcW w:w="1451" w:type="dxa"/>
            <w:tcBorders>
              <w:top w:val="nil"/>
              <w:left w:val="nil"/>
              <w:bottom w:val="single" w:sz="4" w:space="0" w:color="auto"/>
              <w:right w:val="single" w:sz="4" w:space="0" w:color="auto"/>
            </w:tcBorders>
            <w:shd w:val="clear" w:color="auto" w:fill="auto"/>
            <w:noWrap/>
            <w:vAlign w:val="bottom"/>
            <w:hideMark/>
          </w:tcPr>
          <w:p w14:paraId="6CB7AA34"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5D098094" w14:textId="77777777" w:rsidR="005C337B" w:rsidRPr="00941964" w:rsidRDefault="005C337B" w:rsidP="005C337B">
            <w:pPr>
              <w:rPr>
                <w:rFonts w:ascii="Calibri" w:eastAsia="Times New Roman" w:hAnsi="Calibri" w:cs="Calibri"/>
                <w:sz w:val="22"/>
                <w:szCs w:val="22"/>
                <w:lang w:eastAsia="el-GR"/>
              </w:rPr>
            </w:pPr>
          </w:p>
        </w:tc>
      </w:tr>
      <w:tr w:rsidR="005C337B" w:rsidRPr="00941964" w14:paraId="10D6D849"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C77F8FA"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61976B35"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08F8A8AC" w14:textId="1C646EC4" w:rsidR="005C337B" w:rsidRPr="00941964" w:rsidRDefault="005C337B" w:rsidP="005C337B">
            <w:pPr>
              <w:jc w:val="center"/>
              <w:rPr>
                <w:rFonts w:ascii="Calibri" w:eastAsia="Times New Roman" w:hAnsi="Calibri" w:cs="Calibri"/>
                <w:lang w:eastAsia="el-GR"/>
              </w:rPr>
            </w:pPr>
            <w:r w:rsidRPr="00941964">
              <w:rPr>
                <w:rFonts w:ascii="Calibri" w:eastAsia="Times New Roman" w:hAnsi="Calibri" w:cs="Calibri"/>
                <w:lang w:eastAsia="el-GR"/>
              </w:rPr>
              <w:t>2.1.6</w:t>
            </w:r>
          </w:p>
        </w:tc>
        <w:tc>
          <w:tcPr>
            <w:tcW w:w="4678" w:type="dxa"/>
            <w:tcBorders>
              <w:top w:val="nil"/>
              <w:left w:val="nil"/>
              <w:bottom w:val="single" w:sz="4" w:space="0" w:color="auto"/>
              <w:right w:val="single" w:sz="4" w:space="0" w:color="auto"/>
            </w:tcBorders>
            <w:shd w:val="clear" w:color="auto" w:fill="auto"/>
          </w:tcPr>
          <w:p w14:paraId="466B8ED9" w14:textId="4136D955" w:rsidR="005C337B" w:rsidRPr="00941964" w:rsidRDefault="005C337B" w:rsidP="005C337B">
            <w:pPr>
              <w:rPr>
                <w:rFonts w:asciiTheme="minorHAnsi" w:hAnsiTheme="minorHAnsi" w:cstheme="minorHAnsi"/>
                <w:sz w:val="18"/>
                <w:szCs w:val="18"/>
              </w:rPr>
            </w:pPr>
            <w:r w:rsidRPr="00941964">
              <w:rPr>
                <w:rFonts w:asciiTheme="minorHAnsi" w:hAnsiTheme="minorHAnsi" w:cstheme="minorHAnsi"/>
                <w:sz w:val="18"/>
                <w:szCs w:val="18"/>
              </w:rPr>
              <w:t xml:space="preserve">Μεταφορά φασμάτων στον </w:t>
            </w:r>
            <w:proofErr w:type="spellStart"/>
            <w:r w:rsidRPr="00941964">
              <w:rPr>
                <w:rFonts w:asciiTheme="minorHAnsi" w:hAnsiTheme="minorHAnsi" w:cstheme="minorHAnsi"/>
                <w:sz w:val="18"/>
                <w:szCs w:val="18"/>
              </w:rPr>
              <w:t>Report</w:t>
            </w:r>
            <w:proofErr w:type="spellEnd"/>
            <w:r w:rsidRPr="00941964">
              <w:rPr>
                <w:rFonts w:asciiTheme="minorHAnsi" w:hAnsiTheme="minorHAnsi" w:cstheme="minorHAnsi"/>
                <w:sz w:val="18"/>
                <w:szCs w:val="18"/>
              </w:rPr>
              <w:t xml:space="preserve"> </w:t>
            </w:r>
            <w:proofErr w:type="spellStart"/>
            <w:r w:rsidRPr="00941964">
              <w:rPr>
                <w:rFonts w:asciiTheme="minorHAnsi" w:hAnsiTheme="minorHAnsi" w:cstheme="minorHAnsi"/>
                <w:sz w:val="18"/>
                <w:szCs w:val="18"/>
              </w:rPr>
              <w:t>Manager</w:t>
            </w:r>
            <w:proofErr w:type="spellEnd"/>
            <w:r w:rsidRPr="00941964">
              <w:rPr>
                <w:rFonts w:asciiTheme="minorHAnsi" w:hAnsiTheme="minorHAnsi" w:cstheme="minorHAnsi"/>
                <w:sz w:val="18"/>
                <w:szCs w:val="18"/>
              </w:rPr>
              <w:t xml:space="preserve"> για την προσθήκη επιπλέον πληροφοριών / κειμένου πριν την εκτύπωση.</w:t>
            </w:r>
          </w:p>
        </w:tc>
        <w:tc>
          <w:tcPr>
            <w:tcW w:w="1451" w:type="dxa"/>
            <w:tcBorders>
              <w:top w:val="nil"/>
              <w:left w:val="nil"/>
              <w:bottom w:val="single" w:sz="4" w:space="0" w:color="auto"/>
              <w:right w:val="single" w:sz="4" w:space="0" w:color="auto"/>
            </w:tcBorders>
            <w:shd w:val="clear" w:color="auto" w:fill="auto"/>
            <w:noWrap/>
            <w:vAlign w:val="bottom"/>
            <w:hideMark/>
          </w:tcPr>
          <w:p w14:paraId="2753F5CC"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5B095A37" w14:textId="77777777" w:rsidR="005C337B" w:rsidRPr="00941964" w:rsidRDefault="005C337B" w:rsidP="005C337B">
            <w:pPr>
              <w:rPr>
                <w:rFonts w:ascii="Calibri" w:eastAsia="Times New Roman" w:hAnsi="Calibri" w:cs="Calibri"/>
                <w:sz w:val="22"/>
                <w:szCs w:val="22"/>
                <w:lang w:eastAsia="el-GR"/>
              </w:rPr>
            </w:pPr>
          </w:p>
        </w:tc>
      </w:tr>
      <w:tr w:rsidR="005C337B" w:rsidRPr="00941964" w14:paraId="28F437FF" w14:textId="77777777" w:rsidTr="007E1F9C">
        <w:trPr>
          <w:trHeight w:val="4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D341601"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23CE1A7"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24A9B3D6" w14:textId="21B6C545" w:rsidR="005C337B" w:rsidRPr="00941964" w:rsidRDefault="005C337B" w:rsidP="005C337B">
            <w:pPr>
              <w:jc w:val="center"/>
              <w:rPr>
                <w:rFonts w:ascii="Calibri" w:eastAsia="Times New Roman" w:hAnsi="Calibri" w:cs="Calibri"/>
                <w:lang w:eastAsia="el-GR"/>
              </w:rPr>
            </w:pPr>
            <w:r w:rsidRPr="00941964">
              <w:rPr>
                <w:rFonts w:ascii="Calibri" w:eastAsia="Times New Roman" w:hAnsi="Calibri" w:cs="Calibri"/>
                <w:lang w:eastAsia="el-GR"/>
              </w:rPr>
              <w:t>2.2</w:t>
            </w:r>
          </w:p>
        </w:tc>
        <w:tc>
          <w:tcPr>
            <w:tcW w:w="4678" w:type="dxa"/>
            <w:tcBorders>
              <w:top w:val="nil"/>
              <w:left w:val="nil"/>
              <w:bottom w:val="single" w:sz="4" w:space="0" w:color="auto"/>
              <w:right w:val="single" w:sz="4" w:space="0" w:color="auto"/>
            </w:tcBorders>
            <w:shd w:val="clear" w:color="auto" w:fill="auto"/>
          </w:tcPr>
          <w:p w14:paraId="1D64EF70" w14:textId="368C491F" w:rsidR="005C337B" w:rsidRPr="00941964" w:rsidRDefault="005C337B" w:rsidP="005C337B">
            <w:pPr>
              <w:rPr>
                <w:rFonts w:asciiTheme="minorHAnsi" w:hAnsiTheme="minorHAnsi" w:cstheme="minorHAnsi"/>
                <w:b/>
                <w:bCs w:val="0"/>
                <w:sz w:val="18"/>
                <w:szCs w:val="18"/>
              </w:rPr>
            </w:pPr>
            <w:r w:rsidRPr="00941964">
              <w:rPr>
                <w:rFonts w:asciiTheme="minorHAnsi" w:hAnsiTheme="minorHAnsi" w:cstheme="minorHAnsi"/>
                <w:b/>
                <w:bCs w:val="0"/>
                <w:sz w:val="18"/>
                <w:szCs w:val="18"/>
              </w:rPr>
              <w:t>Ποσοτικές αναλύσεις (μετρήσεις που να δίνουν τα αποτελέσματα σε συγκέντρωση):</w:t>
            </w:r>
          </w:p>
        </w:tc>
        <w:tc>
          <w:tcPr>
            <w:tcW w:w="1451" w:type="dxa"/>
            <w:tcBorders>
              <w:top w:val="nil"/>
              <w:left w:val="nil"/>
              <w:bottom w:val="single" w:sz="4" w:space="0" w:color="auto"/>
              <w:right w:val="single" w:sz="4" w:space="0" w:color="auto"/>
            </w:tcBorders>
            <w:shd w:val="clear" w:color="auto" w:fill="auto"/>
            <w:noWrap/>
            <w:vAlign w:val="bottom"/>
            <w:hideMark/>
          </w:tcPr>
          <w:p w14:paraId="4442553C"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3FCCA574" w14:textId="77777777" w:rsidR="005C337B" w:rsidRPr="00941964" w:rsidRDefault="005C337B" w:rsidP="005C337B">
            <w:pPr>
              <w:rPr>
                <w:rFonts w:ascii="Calibri" w:eastAsia="Times New Roman" w:hAnsi="Calibri" w:cs="Calibri"/>
                <w:sz w:val="22"/>
                <w:szCs w:val="22"/>
                <w:lang w:eastAsia="el-GR"/>
              </w:rPr>
            </w:pPr>
          </w:p>
        </w:tc>
      </w:tr>
      <w:tr w:rsidR="005C337B" w:rsidRPr="00941964" w14:paraId="5A599EB1"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C14F7D8"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0B74FAE1"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21C94250" w14:textId="7BE4E392" w:rsidR="005C337B" w:rsidRPr="00941964" w:rsidRDefault="005C337B" w:rsidP="005C337B">
            <w:pPr>
              <w:jc w:val="center"/>
              <w:rPr>
                <w:rFonts w:ascii="Calibri" w:eastAsia="Times New Roman" w:hAnsi="Calibri" w:cs="Calibri"/>
                <w:lang w:eastAsia="el-GR"/>
              </w:rPr>
            </w:pPr>
            <w:r w:rsidRPr="00941964">
              <w:rPr>
                <w:rFonts w:ascii="Calibri" w:eastAsia="Times New Roman" w:hAnsi="Calibri" w:cs="Calibri"/>
                <w:lang w:eastAsia="el-GR"/>
              </w:rPr>
              <w:t>2.2.1</w:t>
            </w:r>
          </w:p>
        </w:tc>
        <w:tc>
          <w:tcPr>
            <w:tcW w:w="4678" w:type="dxa"/>
            <w:tcBorders>
              <w:top w:val="nil"/>
              <w:left w:val="nil"/>
              <w:bottom w:val="single" w:sz="4" w:space="0" w:color="auto"/>
              <w:right w:val="single" w:sz="4" w:space="0" w:color="auto"/>
            </w:tcBorders>
            <w:shd w:val="clear" w:color="auto" w:fill="auto"/>
            <w:hideMark/>
          </w:tcPr>
          <w:p w14:paraId="4101AFDC" w14:textId="640E651C" w:rsidR="005C337B" w:rsidRPr="00941964" w:rsidRDefault="005C337B" w:rsidP="005C337B">
            <w:pPr>
              <w:rPr>
                <w:rFonts w:asciiTheme="minorHAnsi" w:hAnsiTheme="minorHAnsi" w:cstheme="minorHAnsi"/>
                <w:sz w:val="18"/>
                <w:szCs w:val="18"/>
              </w:rPr>
            </w:pPr>
            <w:r w:rsidRPr="00941964">
              <w:rPr>
                <w:rFonts w:asciiTheme="minorHAnsi" w:hAnsiTheme="minorHAnsi" w:cstheme="minorHAnsi"/>
                <w:sz w:val="18"/>
                <w:szCs w:val="18"/>
              </w:rPr>
              <w:t>Για τη δημιουργία καμπύλης βαθμονόμησης να μπορούν να χρησιμοποιηθούν μέχρι 25 πρότυπα και να υπάρχει ικανότητα αυτόματου υπολογισμού του τύπου της καμπύλης βαθμονόμησης</w:t>
            </w:r>
          </w:p>
        </w:tc>
        <w:tc>
          <w:tcPr>
            <w:tcW w:w="1451" w:type="dxa"/>
            <w:tcBorders>
              <w:top w:val="nil"/>
              <w:left w:val="nil"/>
              <w:bottom w:val="single" w:sz="4" w:space="0" w:color="auto"/>
              <w:right w:val="single" w:sz="4" w:space="0" w:color="auto"/>
            </w:tcBorders>
            <w:shd w:val="clear" w:color="auto" w:fill="auto"/>
            <w:noWrap/>
            <w:vAlign w:val="bottom"/>
            <w:hideMark/>
          </w:tcPr>
          <w:p w14:paraId="78C4589F"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1F88B377" w14:textId="77777777" w:rsidR="005C337B" w:rsidRPr="00941964" w:rsidRDefault="005C337B" w:rsidP="005C337B">
            <w:pPr>
              <w:rPr>
                <w:rFonts w:ascii="Calibri" w:eastAsia="Times New Roman" w:hAnsi="Calibri" w:cs="Calibri"/>
                <w:sz w:val="22"/>
                <w:szCs w:val="22"/>
                <w:lang w:eastAsia="el-GR"/>
              </w:rPr>
            </w:pPr>
          </w:p>
        </w:tc>
      </w:tr>
      <w:tr w:rsidR="005C337B" w:rsidRPr="00941964" w14:paraId="6260EAF3"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B29CA90"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D4CBD1F"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14001AB1" w14:textId="3BE247E5" w:rsidR="005C337B" w:rsidRPr="00941964" w:rsidRDefault="005C337B" w:rsidP="005C337B">
            <w:pPr>
              <w:jc w:val="center"/>
              <w:rPr>
                <w:rFonts w:ascii="Calibri" w:eastAsia="Times New Roman" w:hAnsi="Calibri" w:cs="Calibri"/>
                <w:lang w:eastAsia="el-GR"/>
              </w:rPr>
            </w:pPr>
            <w:r w:rsidRPr="00941964">
              <w:rPr>
                <w:rFonts w:ascii="Calibri" w:eastAsia="Times New Roman" w:hAnsi="Calibri" w:cs="Calibri"/>
                <w:lang w:eastAsia="el-GR"/>
              </w:rPr>
              <w:t>2.2.2</w:t>
            </w:r>
          </w:p>
        </w:tc>
        <w:tc>
          <w:tcPr>
            <w:tcW w:w="4678" w:type="dxa"/>
            <w:tcBorders>
              <w:top w:val="nil"/>
              <w:left w:val="nil"/>
              <w:bottom w:val="single" w:sz="4" w:space="0" w:color="auto"/>
              <w:right w:val="single" w:sz="4" w:space="0" w:color="auto"/>
            </w:tcBorders>
            <w:shd w:val="clear" w:color="auto" w:fill="auto"/>
            <w:hideMark/>
          </w:tcPr>
          <w:p w14:paraId="62EFCCC9" w14:textId="77777777" w:rsidR="005C337B" w:rsidRPr="00941964" w:rsidRDefault="005C337B" w:rsidP="005C337B">
            <w:pPr>
              <w:pStyle w:val="af5"/>
              <w:spacing w:line="276" w:lineRule="auto"/>
              <w:jc w:val="both"/>
              <w:rPr>
                <w:rFonts w:asciiTheme="minorHAnsi" w:eastAsia="Calibri" w:hAnsiTheme="minorHAnsi" w:cstheme="minorHAnsi"/>
                <w:b w:val="0"/>
                <w:color w:val="000000"/>
                <w:sz w:val="18"/>
                <w:szCs w:val="18"/>
              </w:rPr>
            </w:pPr>
            <w:r w:rsidRPr="00941964">
              <w:rPr>
                <w:rFonts w:asciiTheme="minorHAnsi" w:eastAsia="Calibri" w:hAnsiTheme="minorHAnsi" w:cstheme="minorHAnsi"/>
                <w:b w:val="0"/>
                <w:color w:val="000000"/>
                <w:sz w:val="18"/>
                <w:szCs w:val="18"/>
              </w:rPr>
              <w:t xml:space="preserve">Για τη μέτρηση των δειγμάτων να υπάρχει η δυνατότητα πρόσθετων υπολογισμών της τελικής συγκέντρωσης δείγματος με τη χρήση συντελεστών: </w:t>
            </w:r>
          </w:p>
          <w:p w14:paraId="4893B58A" w14:textId="77777777" w:rsidR="005C337B" w:rsidRPr="00941964" w:rsidRDefault="005C337B" w:rsidP="005C337B">
            <w:pPr>
              <w:pStyle w:val="af5"/>
              <w:spacing w:line="276" w:lineRule="auto"/>
              <w:jc w:val="both"/>
              <w:rPr>
                <w:rFonts w:asciiTheme="minorHAnsi" w:eastAsia="Calibri" w:hAnsiTheme="minorHAnsi" w:cstheme="minorHAnsi"/>
                <w:b w:val="0"/>
                <w:color w:val="000000"/>
                <w:sz w:val="18"/>
                <w:szCs w:val="18"/>
              </w:rPr>
            </w:pPr>
            <w:r w:rsidRPr="00941964">
              <w:rPr>
                <w:rFonts w:asciiTheme="minorHAnsi" w:eastAsia="Calibri" w:hAnsiTheme="minorHAnsi" w:cstheme="minorHAnsi"/>
                <w:b w:val="0"/>
                <w:color w:val="000000"/>
                <w:sz w:val="18"/>
                <w:szCs w:val="18"/>
              </w:rPr>
              <w:t xml:space="preserve">a. διόρθωσης </w:t>
            </w:r>
          </w:p>
          <w:p w14:paraId="040FC99E" w14:textId="77777777" w:rsidR="005C337B" w:rsidRPr="00941964" w:rsidRDefault="005C337B" w:rsidP="005C337B">
            <w:pPr>
              <w:pStyle w:val="af5"/>
              <w:spacing w:line="276" w:lineRule="auto"/>
              <w:jc w:val="both"/>
              <w:rPr>
                <w:rFonts w:asciiTheme="minorHAnsi" w:eastAsia="Calibri" w:hAnsiTheme="minorHAnsi" w:cstheme="minorHAnsi"/>
                <w:b w:val="0"/>
                <w:color w:val="000000"/>
                <w:sz w:val="18"/>
                <w:szCs w:val="18"/>
              </w:rPr>
            </w:pPr>
            <w:r w:rsidRPr="00941964">
              <w:rPr>
                <w:rFonts w:asciiTheme="minorHAnsi" w:eastAsia="Calibri" w:hAnsiTheme="minorHAnsi" w:cstheme="minorHAnsi"/>
                <w:b w:val="0"/>
                <w:color w:val="000000"/>
                <w:sz w:val="18"/>
                <w:szCs w:val="18"/>
              </w:rPr>
              <w:lastRenderedPageBreak/>
              <w:t xml:space="preserve">b. </w:t>
            </w:r>
            <w:proofErr w:type="spellStart"/>
            <w:r w:rsidRPr="00941964">
              <w:rPr>
                <w:rFonts w:asciiTheme="minorHAnsi" w:eastAsia="Calibri" w:hAnsiTheme="minorHAnsi" w:cstheme="minorHAnsi"/>
                <w:b w:val="0"/>
                <w:color w:val="000000"/>
                <w:sz w:val="18"/>
                <w:szCs w:val="18"/>
              </w:rPr>
              <w:t>διαλυτοποίησης</w:t>
            </w:r>
            <w:proofErr w:type="spellEnd"/>
            <w:r w:rsidRPr="00941964">
              <w:rPr>
                <w:rFonts w:asciiTheme="minorHAnsi" w:eastAsia="Calibri" w:hAnsiTheme="minorHAnsi" w:cstheme="minorHAnsi"/>
                <w:b w:val="0"/>
                <w:color w:val="000000"/>
                <w:sz w:val="18"/>
                <w:szCs w:val="18"/>
              </w:rPr>
              <w:t xml:space="preserve"> </w:t>
            </w:r>
          </w:p>
          <w:p w14:paraId="1ED7E5F9" w14:textId="65A84945" w:rsidR="005C337B" w:rsidRPr="00941964" w:rsidRDefault="005C337B" w:rsidP="005C337B">
            <w:pPr>
              <w:pStyle w:val="af5"/>
              <w:spacing w:line="276" w:lineRule="auto"/>
              <w:jc w:val="both"/>
              <w:rPr>
                <w:rFonts w:asciiTheme="minorHAnsi" w:eastAsia="Calibri" w:hAnsiTheme="minorHAnsi" w:cstheme="minorHAnsi"/>
                <w:b w:val="0"/>
                <w:color w:val="000000"/>
                <w:sz w:val="18"/>
                <w:szCs w:val="18"/>
              </w:rPr>
            </w:pPr>
            <w:r w:rsidRPr="00941964">
              <w:rPr>
                <w:rFonts w:asciiTheme="minorHAnsi" w:eastAsia="Calibri" w:hAnsiTheme="minorHAnsi" w:cstheme="minorHAnsi"/>
                <w:b w:val="0"/>
                <w:color w:val="000000"/>
                <w:sz w:val="18"/>
                <w:szCs w:val="18"/>
              </w:rPr>
              <w:t>c. βάρους (το βάρος να μπορεί να μεταφερθεί απευθείας από τον ζυγό στο πρόγραμμα αν ο ζυγός συνδεθεί με τον υπολογιστή)</w:t>
            </w:r>
          </w:p>
          <w:p w14:paraId="630CB644" w14:textId="5B9E4856" w:rsidR="005C337B" w:rsidRPr="00941964" w:rsidRDefault="005C337B" w:rsidP="005C337B">
            <w:pPr>
              <w:rPr>
                <w:rFonts w:asciiTheme="minorHAnsi" w:hAnsiTheme="minorHAnsi" w:cstheme="minorHAnsi"/>
                <w:sz w:val="18"/>
                <w:szCs w:val="18"/>
              </w:rPr>
            </w:pPr>
          </w:p>
        </w:tc>
        <w:tc>
          <w:tcPr>
            <w:tcW w:w="1451" w:type="dxa"/>
            <w:tcBorders>
              <w:top w:val="nil"/>
              <w:left w:val="nil"/>
              <w:bottom w:val="single" w:sz="4" w:space="0" w:color="auto"/>
              <w:right w:val="single" w:sz="4" w:space="0" w:color="auto"/>
            </w:tcBorders>
            <w:shd w:val="clear" w:color="auto" w:fill="auto"/>
            <w:noWrap/>
            <w:vAlign w:val="bottom"/>
            <w:hideMark/>
          </w:tcPr>
          <w:p w14:paraId="79B930DB"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val="en-US" w:eastAsia="el-GR"/>
              </w:rPr>
              <w:lastRenderedPageBreak/>
              <w:t> </w:t>
            </w:r>
          </w:p>
        </w:tc>
        <w:tc>
          <w:tcPr>
            <w:tcW w:w="1559" w:type="dxa"/>
            <w:vMerge/>
            <w:tcBorders>
              <w:top w:val="single" w:sz="4" w:space="0" w:color="000000"/>
              <w:left w:val="single" w:sz="4" w:space="0" w:color="auto"/>
              <w:right w:val="single" w:sz="4" w:space="0" w:color="auto"/>
            </w:tcBorders>
            <w:vAlign w:val="center"/>
            <w:hideMark/>
          </w:tcPr>
          <w:p w14:paraId="50943FD0" w14:textId="77777777" w:rsidR="005C337B" w:rsidRPr="00941964" w:rsidRDefault="005C337B" w:rsidP="005C337B">
            <w:pPr>
              <w:rPr>
                <w:rFonts w:ascii="Calibri" w:eastAsia="Times New Roman" w:hAnsi="Calibri" w:cs="Calibri"/>
                <w:sz w:val="22"/>
                <w:szCs w:val="22"/>
                <w:lang w:eastAsia="el-GR"/>
              </w:rPr>
            </w:pPr>
          </w:p>
        </w:tc>
      </w:tr>
      <w:tr w:rsidR="005C337B" w:rsidRPr="00941964" w14:paraId="7E2FFE3D"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B2244B1"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lastRenderedPageBreak/>
              <w:t>1</w:t>
            </w:r>
          </w:p>
        </w:tc>
        <w:tc>
          <w:tcPr>
            <w:tcW w:w="442" w:type="dxa"/>
            <w:tcBorders>
              <w:top w:val="nil"/>
              <w:left w:val="nil"/>
              <w:bottom w:val="single" w:sz="4" w:space="0" w:color="auto"/>
              <w:right w:val="single" w:sz="4" w:space="0" w:color="auto"/>
            </w:tcBorders>
            <w:shd w:val="clear" w:color="auto" w:fill="auto"/>
            <w:noWrap/>
            <w:vAlign w:val="center"/>
            <w:hideMark/>
          </w:tcPr>
          <w:p w14:paraId="2CB22107"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48A9E481" w14:textId="3E26018E"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2.2.3</w:t>
            </w:r>
          </w:p>
        </w:tc>
        <w:tc>
          <w:tcPr>
            <w:tcW w:w="4678" w:type="dxa"/>
            <w:tcBorders>
              <w:top w:val="nil"/>
              <w:left w:val="nil"/>
              <w:bottom w:val="single" w:sz="4" w:space="0" w:color="auto"/>
              <w:right w:val="single" w:sz="4" w:space="0" w:color="auto"/>
            </w:tcBorders>
            <w:shd w:val="clear" w:color="auto" w:fill="auto"/>
            <w:hideMark/>
          </w:tcPr>
          <w:p w14:paraId="38B01656" w14:textId="48A37926" w:rsidR="005C337B" w:rsidRPr="00941964" w:rsidRDefault="005C337B" w:rsidP="005C337B">
            <w:pPr>
              <w:rPr>
                <w:rFonts w:asciiTheme="minorHAnsi" w:hAnsiTheme="minorHAnsi" w:cstheme="minorHAnsi"/>
                <w:sz w:val="18"/>
                <w:szCs w:val="18"/>
              </w:rPr>
            </w:pPr>
            <w:r w:rsidRPr="00941964">
              <w:rPr>
                <w:rFonts w:asciiTheme="minorHAnsi" w:hAnsiTheme="minorHAnsi" w:cstheme="minorHAnsi"/>
                <w:sz w:val="18"/>
                <w:szCs w:val="18"/>
              </w:rPr>
              <w:t xml:space="preserve">Να υπάρχει δυνατότητα μέτρησης της μεταβολής της απορρόφησης συναρτήσει του χρόνου για μετρήσεις κινητικών αντιδράσεων και προσδιορισμό </w:t>
            </w:r>
            <w:proofErr w:type="spellStart"/>
            <w:r w:rsidRPr="00941964">
              <w:rPr>
                <w:rFonts w:asciiTheme="minorHAnsi" w:hAnsiTheme="minorHAnsi" w:cstheme="minorHAnsi"/>
                <w:sz w:val="18"/>
                <w:szCs w:val="18"/>
              </w:rPr>
              <w:t>ενζυμικής</w:t>
            </w:r>
            <w:proofErr w:type="spellEnd"/>
            <w:r w:rsidRPr="00941964">
              <w:rPr>
                <w:rFonts w:asciiTheme="minorHAnsi" w:hAnsiTheme="minorHAnsi" w:cstheme="minorHAnsi"/>
                <w:sz w:val="18"/>
                <w:szCs w:val="18"/>
              </w:rPr>
              <w:t xml:space="preserve"> δραστικότητας</w:t>
            </w:r>
          </w:p>
        </w:tc>
        <w:tc>
          <w:tcPr>
            <w:tcW w:w="1451" w:type="dxa"/>
            <w:tcBorders>
              <w:top w:val="nil"/>
              <w:left w:val="nil"/>
              <w:bottom w:val="single" w:sz="4" w:space="0" w:color="auto"/>
              <w:right w:val="single" w:sz="4" w:space="0" w:color="auto"/>
            </w:tcBorders>
            <w:shd w:val="clear" w:color="auto" w:fill="auto"/>
            <w:noWrap/>
            <w:vAlign w:val="bottom"/>
            <w:hideMark/>
          </w:tcPr>
          <w:p w14:paraId="5655A32E"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2E61EF8F" w14:textId="77777777" w:rsidR="005C337B" w:rsidRPr="00941964" w:rsidRDefault="005C337B" w:rsidP="005C337B">
            <w:pPr>
              <w:rPr>
                <w:rFonts w:ascii="Calibri" w:eastAsia="Times New Roman" w:hAnsi="Calibri" w:cs="Calibri"/>
                <w:sz w:val="22"/>
                <w:szCs w:val="22"/>
                <w:lang w:eastAsia="el-GR"/>
              </w:rPr>
            </w:pPr>
          </w:p>
        </w:tc>
      </w:tr>
      <w:tr w:rsidR="005C337B" w:rsidRPr="00941964" w14:paraId="5D389D2E"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2395A55" w14:textId="3DCB5835"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D4B1F35" w14:textId="50E8095A"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05F9142A" w14:textId="6C015000"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2.2.4</w:t>
            </w:r>
          </w:p>
        </w:tc>
        <w:tc>
          <w:tcPr>
            <w:tcW w:w="4678" w:type="dxa"/>
            <w:tcBorders>
              <w:top w:val="nil"/>
              <w:left w:val="nil"/>
              <w:bottom w:val="single" w:sz="4" w:space="0" w:color="auto"/>
              <w:right w:val="single" w:sz="4" w:space="0" w:color="auto"/>
            </w:tcBorders>
            <w:shd w:val="clear" w:color="auto" w:fill="auto"/>
            <w:hideMark/>
          </w:tcPr>
          <w:p w14:paraId="3F8755EA" w14:textId="426B77BA" w:rsidR="005C337B" w:rsidRPr="00941964" w:rsidRDefault="005C337B" w:rsidP="005C337B">
            <w:pPr>
              <w:rPr>
                <w:rFonts w:asciiTheme="minorHAnsi" w:hAnsiTheme="minorHAnsi" w:cstheme="minorHAnsi"/>
                <w:sz w:val="18"/>
                <w:szCs w:val="18"/>
              </w:rPr>
            </w:pPr>
            <w:r w:rsidRPr="00941964">
              <w:rPr>
                <w:rFonts w:asciiTheme="minorHAnsi" w:hAnsiTheme="minorHAnsi" w:cstheme="minorHAnsi"/>
                <w:sz w:val="18"/>
                <w:szCs w:val="18"/>
              </w:rPr>
              <w:t>Να μπορεί να γίνει προγραμματισμός μηκών κύματος για μέτρηση σε έως 8 διαφορετικά μήκη κύματος. (Υπολογισμοί με βάση τα ληφθέντα αποτελέσματα όπως υπολογισμός λόγου απορροφήσεων σε δύο μήκη κύματος)</w:t>
            </w:r>
          </w:p>
        </w:tc>
        <w:tc>
          <w:tcPr>
            <w:tcW w:w="1451" w:type="dxa"/>
            <w:tcBorders>
              <w:top w:val="nil"/>
              <w:left w:val="nil"/>
              <w:bottom w:val="single" w:sz="4" w:space="0" w:color="auto"/>
              <w:right w:val="single" w:sz="4" w:space="0" w:color="auto"/>
            </w:tcBorders>
            <w:shd w:val="clear" w:color="auto" w:fill="auto"/>
            <w:noWrap/>
            <w:vAlign w:val="bottom"/>
            <w:hideMark/>
          </w:tcPr>
          <w:p w14:paraId="45F7D6DC"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bottom w:val="single" w:sz="4" w:space="0" w:color="000000"/>
              <w:right w:val="single" w:sz="4" w:space="0" w:color="auto"/>
            </w:tcBorders>
            <w:shd w:val="clear" w:color="auto" w:fill="auto"/>
            <w:noWrap/>
            <w:vAlign w:val="bottom"/>
            <w:hideMark/>
          </w:tcPr>
          <w:p w14:paraId="4FFAA27E"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5E041D" w:rsidRPr="00941964" w14:paraId="6E8468CA" w14:textId="77777777" w:rsidTr="007E1F9C">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2CCA5" w14:textId="77777777"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single" w:sz="4" w:space="0" w:color="auto"/>
              <w:left w:val="nil"/>
              <w:bottom w:val="single" w:sz="4" w:space="0" w:color="auto"/>
              <w:right w:val="single" w:sz="4" w:space="0" w:color="auto"/>
            </w:tcBorders>
            <w:shd w:val="clear" w:color="auto" w:fill="auto"/>
            <w:noWrap/>
            <w:vAlign w:val="center"/>
            <w:hideMark/>
          </w:tcPr>
          <w:p w14:paraId="00A1B51B" w14:textId="77777777"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56AD7425" w14:textId="699B08AF" w:rsidR="005E041D" w:rsidRPr="00941964" w:rsidRDefault="005E041D" w:rsidP="005E041D">
            <w:pPr>
              <w:jc w:val="center"/>
              <w:rPr>
                <w:rFonts w:ascii="Calibri" w:eastAsia="Times New Roman" w:hAnsi="Calibri" w:cs="Calibri"/>
                <w:lang w:eastAsia="el-GR"/>
              </w:rPr>
            </w:pPr>
            <w:r w:rsidRPr="00941964">
              <w:rPr>
                <w:rFonts w:ascii="Calibri" w:eastAsia="Times New Roman" w:hAnsi="Calibri" w:cs="Calibri"/>
                <w:lang w:eastAsia="el-GR"/>
              </w:rPr>
              <w:t>2.3</w:t>
            </w:r>
          </w:p>
        </w:tc>
        <w:tc>
          <w:tcPr>
            <w:tcW w:w="4678" w:type="dxa"/>
            <w:tcBorders>
              <w:top w:val="single" w:sz="4" w:space="0" w:color="auto"/>
              <w:left w:val="nil"/>
              <w:bottom w:val="single" w:sz="4" w:space="0" w:color="auto"/>
              <w:right w:val="single" w:sz="4" w:space="0" w:color="auto"/>
            </w:tcBorders>
            <w:shd w:val="clear" w:color="auto" w:fill="auto"/>
            <w:hideMark/>
          </w:tcPr>
          <w:p w14:paraId="574D9724" w14:textId="143BEE0C" w:rsidR="005E041D" w:rsidRPr="00941964" w:rsidRDefault="005E041D" w:rsidP="005E041D">
            <w:pPr>
              <w:rPr>
                <w:rFonts w:asciiTheme="minorHAnsi" w:hAnsiTheme="minorHAnsi" w:cstheme="minorHAnsi"/>
                <w:b/>
                <w:bCs w:val="0"/>
                <w:sz w:val="18"/>
                <w:szCs w:val="18"/>
              </w:rPr>
            </w:pPr>
            <w:r w:rsidRPr="00941964">
              <w:rPr>
                <w:rFonts w:asciiTheme="minorHAnsi" w:hAnsiTheme="minorHAnsi" w:cstheme="minorHAnsi"/>
                <w:b/>
                <w:bCs w:val="0"/>
                <w:sz w:val="18"/>
                <w:szCs w:val="18"/>
              </w:rPr>
              <w:t>Για γρήγορο έλεγχο του οργάνου να υπάρχει ειδική λειτουργία MANUAL ώστε ο χειριστής να μπορεί να θέσει επιθυμητές παραμέτρους: μήκος κύματος, λυχνίες, εύρος δέσμης και να δει απευθείας την μετρούμενη απορρόφηση στην οθόνη</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56AC345E" w14:textId="77777777" w:rsidR="005E041D" w:rsidRPr="00941964" w:rsidRDefault="005E041D" w:rsidP="005E041D">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2761D065" w14:textId="77777777" w:rsidR="005E041D" w:rsidRPr="00941964" w:rsidRDefault="005E041D" w:rsidP="005E041D">
            <w:pPr>
              <w:rPr>
                <w:rFonts w:ascii="Calibri" w:eastAsia="Times New Roman" w:hAnsi="Calibri" w:cs="Calibri"/>
                <w:sz w:val="22"/>
                <w:szCs w:val="22"/>
                <w:lang w:eastAsia="el-GR"/>
              </w:rPr>
            </w:pPr>
          </w:p>
        </w:tc>
      </w:tr>
      <w:tr w:rsidR="005E041D" w:rsidRPr="00941964" w14:paraId="4A5EBB26"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8B4ECC4" w14:textId="77777777"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FEBFDE1" w14:textId="77777777"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1B77A969" w14:textId="56BEC1EB" w:rsidR="005E041D" w:rsidRPr="00941964" w:rsidRDefault="005E041D" w:rsidP="005E041D">
            <w:pPr>
              <w:jc w:val="center"/>
              <w:rPr>
                <w:rFonts w:ascii="Calibri" w:eastAsia="Times New Roman" w:hAnsi="Calibri" w:cs="Calibri"/>
                <w:lang w:eastAsia="el-GR"/>
              </w:rPr>
            </w:pPr>
            <w:r w:rsidRPr="00941964">
              <w:rPr>
                <w:rFonts w:ascii="Calibri" w:eastAsia="Times New Roman" w:hAnsi="Calibri" w:cs="Calibri"/>
                <w:lang w:eastAsia="el-GR"/>
              </w:rPr>
              <w:t>2.4</w:t>
            </w:r>
          </w:p>
        </w:tc>
        <w:tc>
          <w:tcPr>
            <w:tcW w:w="4678" w:type="dxa"/>
            <w:tcBorders>
              <w:top w:val="nil"/>
              <w:left w:val="nil"/>
              <w:bottom w:val="single" w:sz="4" w:space="0" w:color="auto"/>
              <w:right w:val="single" w:sz="4" w:space="0" w:color="auto"/>
            </w:tcBorders>
            <w:shd w:val="clear" w:color="auto" w:fill="auto"/>
            <w:hideMark/>
          </w:tcPr>
          <w:p w14:paraId="58AAE09C" w14:textId="4AC9BC02" w:rsidR="005E041D" w:rsidRPr="00941964" w:rsidRDefault="005E041D" w:rsidP="005E041D">
            <w:pPr>
              <w:rPr>
                <w:rFonts w:asciiTheme="minorHAnsi" w:hAnsiTheme="minorHAnsi" w:cstheme="minorHAnsi"/>
                <w:b/>
                <w:bCs w:val="0"/>
                <w:sz w:val="18"/>
                <w:szCs w:val="18"/>
              </w:rPr>
            </w:pPr>
            <w:r w:rsidRPr="00941964">
              <w:rPr>
                <w:rFonts w:asciiTheme="minorHAnsi" w:hAnsiTheme="minorHAnsi" w:cstheme="minorHAnsi"/>
                <w:b/>
                <w:bCs w:val="0"/>
                <w:sz w:val="18"/>
                <w:szCs w:val="18"/>
              </w:rPr>
              <w:t xml:space="preserve">Για συμφωνία με τις απαιτήσεις του ISO 9001 να υπάρχει ενσωματωμένο πρόγραμμα ελέγχου της απόδοσης του οργάνου και να δίδεται πλήρες </w:t>
            </w:r>
            <w:proofErr w:type="spellStart"/>
            <w:r w:rsidRPr="00941964">
              <w:rPr>
                <w:rFonts w:asciiTheme="minorHAnsi" w:hAnsiTheme="minorHAnsi" w:cstheme="minorHAnsi"/>
                <w:b/>
                <w:bCs w:val="0"/>
                <w:sz w:val="18"/>
                <w:szCs w:val="18"/>
              </w:rPr>
              <w:t>report</w:t>
            </w:r>
            <w:proofErr w:type="spellEnd"/>
            <w:r w:rsidRPr="00941964">
              <w:rPr>
                <w:rFonts w:asciiTheme="minorHAnsi" w:hAnsiTheme="minorHAnsi" w:cstheme="minorHAnsi"/>
                <w:b/>
                <w:bCs w:val="0"/>
                <w:sz w:val="18"/>
                <w:szCs w:val="18"/>
              </w:rPr>
              <w:t xml:space="preserve"> αποτελεσμάτων</w:t>
            </w:r>
          </w:p>
        </w:tc>
        <w:tc>
          <w:tcPr>
            <w:tcW w:w="1451" w:type="dxa"/>
            <w:tcBorders>
              <w:top w:val="nil"/>
              <w:left w:val="nil"/>
              <w:bottom w:val="single" w:sz="4" w:space="0" w:color="auto"/>
              <w:right w:val="single" w:sz="4" w:space="0" w:color="auto"/>
            </w:tcBorders>
            <w:shd w:val="clear" w:color="auto" w:fill="auto"/>
            <w:noWrap/>
            <w:vAlign w:val="bottom"/>
            <w:hideMark/>
          </w:tcPr>
          <w:p w14:paraId="2E7794BE" w14:textId="77777777" w:rsidR="005E041D" w:rsidRPr="00941964" w:rsidRDefault="005E041D" w:rsidP="005E041D">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3C920F38" w14:textId="77777777" w:rsidR="005E041D" w:rsidRPr="00941964" w:rsidRDefault="005E041D" w:rsidP="005E041D">
            <w:pPr>
              <w:rPr>
                <w:rFonts w:ascii="Calibri" w:eastAsia="Times New Roman" w:hAnsi="Calibri" w:cs="Calibri"/>
                <w:sz w:val="22"/>
                <w:szCs w:val="22"/>
                <w:lang w:eastAsia="el-GR"/>
              </w:rPr>
            </w:pPr>
          </w:p>
        </w:tc>
      </w:tr>
      <w:tr w:rsidR="005C337B" w:rsidRPr="00941964" w14:paraId="4A070E09"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F3E788C"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0AA3613D"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38D6147D" w14:textId="3E036ECF" w:rsidR="005C337B" w:rsidRPr="00941964" w:rsidRDefault="005E041D" w:rsidP="005E041D">
            <w:pPr>
              <w:jc w:val="center"/>
              <w:rPr>
                <w:rFonts w:ascii="Calibri" w:eastAsia="Times New Roman" w:hAnsi="Calibri" w:cs="Calibri"/>
                <w:lang w:eastAsia="el-GR"/>
              </w:rPr>
            </w:pPr>
            <w:r w:rsidRPr="00941964">
              <w:rPr>
                <w:rFonts w:ascii="Calibri" w:eastAsia="Times New Roman" w:hAnsi="Calibri" w:cs="Calibri"/>
                <w:lang w:eastAsia="el-GR"/>
              </w:rPr>
              <w:t>3</w:t>
            </w:r>
          </w:p>
        </w:tc>
        <w:tc>
          <w:tcPr>
            <w:tcW w:w="4678" w:type="dxa"/>
            <w:tcBorders>
              <w:top w:val="nil"/>
              <w:left w:val="nil"/>
              <w:bottom w:val="single" w:sz="4" w:space="0" w:color="auto"/>
              <w:right w:val="single" w:sz="4" w:space="0" w:color="auto"/>
            </w:tcBorders>
            <w:shd w:val="clear" w:color="auto" w:fill="auto"/>
            <w:vAlign w:val="center"/>
            <w:hideMark/>
          </w:tcPr>
          <w:p w14:paraId="4598C7DC" w14:textId="146F8EB5" w:rsidR="005E041D" w:rsidRPr="00941964" w:rsidRDefault="005E041D" w:rsidP="005E041D">
            <w:pPr>
              <w:pStyle w:val="af5"/>
              <w:spacing w:line="276" w:lineRule="auto"/>
              <w:jc w:val="both"/>
              <w:rPr>
                <w:rFonts w:asciiTheme="minorHAnsi" w:eastAsia="Calibri" w:hAnsiTheme="minorHAnsi" w:cstheme="minorHAnsi"/>
                <w:bCs w:val="0"/>
                <w:color w:val="000000"/>
                <w:sz w:val="18"/>
                <w:szCs w:val="18"/>
                <w:u w:val="single"/>
              </w:rPr>
            </w:pPr>
            <w:r w:rsidRPr="00941964">
              <w:rPr>
                <w:rFonts w:asciiTheme="minorHAnsi" w:eastAsia="Calibri" w:hAnsiTheme="minorHAnsi" w:cstheme="minorHAnsi"/>
                <w:bCs w:val="0"/>
                <w:color w:val="000000"/>
                <w:sz w:val="18"/>
                <w:szCs w:val="18"/>
                <w:u w:val="single"/>
              </w:rPr>
              <w:t>Επεξεργασία αποτελεσμάτων</w:t>
            </w:r>
          </w:p>
          <w:p w14:paraId="11382F0C" w14:textId="77777777" w:rsidR="005E041D" w:rsidRPr="00941964" w:rsidRDefault="005E041D" w:rsidP="005E041D">
            <w:pPr>
              <w:pStyle w:val="af5"/>
              <w:spacing w:line="276" w:lineRule="auto"/>
              <w:jc w:val="both"/>
              <w:rPr>
                <w:rFonts w:asciiTheme="minorHAnsi" w:eastAsia="Calibri" w:hAnsiTheme="minorHAnsi" w:cstheme="minorHAnsi"/>
                <w:b w:val="0"/>
                <w:color w:val="000000"/>
                <w:sz w:val="18"/>
                <w:szCs w:val="18"/>
              </w:rPr>
            </w:pPr>
            <w:r w:rsidRPr="00941964">
              <w:rPr>
                <w:rFonts w:asciiTheme="minorHAnsi" w:eastAsia="Calibri" w:hAnsiTheme="minorHAnsi" w:cstheme="minorHAnsi"/>
                <w:b w:val="0"/>
                <w:color w:val="000000"/>
                <w:sz w:val="18"/>
                <w:szCs w:val="18"/>
              </w:rPr>
              <w:t>Να περιλαμβάνει πλήρη σειρά υπολογισμών των ληφθέντων αποτελεσμάτων όπως μετατροπή μονάδων/αξόνων, υπολογισμός εμβαδού κορυφών, παράγωγοι φασμάτων, αριθμητικές πράξεις μεταξύ φασμάτων ή φάσματος με σταθερά ή συνάρτηση, εξομάλυνση θορύβου, διόρθωση φασμάτων που προέρχονται από εξαρτήματα ανακλάσεως, κ.α.</w:t>
            </w:r>
          </w:p>
          <w:p w14:paraId="07DCC326" w14:textId="1EE1AC65" w:rsidR="005C337B" w:rsidRPr="00941964" w:rsidRDefault="005C337B" w:rsidP="005C337B">
            <w:pPr>
              <w:rPr>
                <w:rFonts w:asciiTheme="minorHAnsi" w:hAnsiTheme="minorHAnsi" w:cstheme="minorHAnsi"/>
                <w:sz w:val="18"/>
                <w:szCs w:val="18"/>
              </w:rPr>
            </w:pPr>
          </w:p>
        </w:tc>
        <w:tc>
          <w:tcPr>
            <w:tcW w:w="1451" w:type="dxa"/>
            <w:tcBorders>
              <w:top w:val="nil"/>
              <w:left w:val="nil"/>
              <w:bottom w:val="single" w:sz="4" w:space="0" w:color="auto"/>
              <w:right w:val="single" w:sz="4" w:space="0" w:color="auto"/>
            </w:tcBorders>
            <w:shd w:val="clear" w:color="auto" w:fill="auto"/>
            <w:noWrap/>
            <w:vAlign w:val="bottom"/>
            <w:hideMark/>
          </w:tcPr>
          <w:p w14:paraId="3B374413"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523B5A61" w14:textId="77777777" w:rsidR="005C337B" w:rsidRPr="00941964" w:rsidRDefault="005C337B" w:rsidP="005C337B">
            <w:pPr>
              <w:rPr>
                <w:rFonts w:ascii="Calibri" w:eastAsia="Times New Roman" w:hAnsi="Calibri" w:cs="Calibri"/>
                <w:sz w:val="22"/>
                <w:szCs w:val="22"/>
                <w:lang w:eastAsia="el-GR"/>
              </w:rPr>
            </w:pPr>
          </w:p>
        </w:tc>
      </w:tr>
      <w:tr w:rsidR="005C337B" w:rsidRPr="00941964" w14:paraId="4A449559"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BB23E19"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5004FBDB" w14:textId="77777777" w:rsidR="005C337B" w:rsidRPr="00941964" w:rsidRDefault="005C337B" w:rsidP="005C337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6A3ED1EE" w14:textId="4A694AA5" w:rsidR="005C337B" w:rsidRPr="00941964" w:rsidRDefault="005E041D" w:rsidP="005E041D">
            <w:pPr>
              <w:jc w:val="center"/>
              <w:rPr>
                <w:rFonts w:ascii="Calibri" w:eastAsia="Times New Roman" w:hAnsi="Calibri" w:cs="Calibri"/>
                <w:lang w:eastAsia="el-GR"/>
              </w:rPr>
            </w:pPr>
            <w:r w:rsidRPr="00941964">
              <w:rPr>
                <w:rFonts w:ascii="Calibri" w:eastAsia="Times New Roman" w:hAnsi="Calibri" w:cs="Calibri"/>
                <w:lang w:eastAsia="el-GR"/>
              </w:rPr>
              <w:t>4</w:t>
            </w:r>
          </w:p>
        </w:tc>
        <w:tc>
          <w:tcPr>
            <w:tcW w:w="4678" w:type="dxa"/>
            <w:tcBorders>
              <w:top w:val="nil"/>
              <w:left w:val="nil"/>
              <w:bottom w:val="single" w:sz="4" w:space="0" w:color="auto"/>
              <w:right w:val="single" w:sz="4" w:space="0" w:color="auto"/>
            </w:tcBorders>
            <w:shd w:val="clear" w:color="auto" w:fill="auto"/>
            <w:vAlign w:val="center"/>
            <w:hideMark/>
          </w:tcPr>
          <w:p w14:paraId="07087B58" w14:textId="5916A5BA" w:rsidR="005C337B" w:rsidRPr="00941964" w:rsidRDefault="005E041D" w:rsidP="005E041D">
            <w:pPr>
              <w:pStyle w:val="af5"/>
              <w:spacing w:line="276" w:lineRule="auto"/>
              <w:jc w:val="both"/>
              <w:rPr>
                <w:rFonts w:asciiTheme="minorHAnsi" w:eastAsia="Calibri" w:hAnsiTheme="minorHAnsi" w:cstheme="minorHAnsi"/>
                <w:bCs w:val="0"/>
                <w:color w:val="000000"/>
                <w:sz w:val="18"/>
                <w:szCs w:val="18"/>
                <w:u w:val="single"/>
              </w:rPr>
            </w:pPr>
            <w:r w:rsidRPr="00941964">
              <w:rPr>
                <w:rFonts w:asciiTheme="minorHAnsi" w:eastAsia="Calibri" w:hAnsiTheme="minorHAnsi" w:cstheme="minorHAnsi"/>
                <w:bCs w:val="0"/>
                <w:color w:val="000000"/>
                <w:sz w:val="18"/>
                <w:szCs w:val="18"/>
                <w:u w:val="single"/>
              </w:rPr>
              <w:t>Γενικά Χαρακτηριστικά</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6B709750" w14:textId="77777777" w:rsidR="005C337B" w:rsidRPr="00941964" w:rsidRDefault="005C337B" w:rsidP="005C337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nil"/>
              <w:left w:val="single" w:sz="4" w:space="0" w:color="auto"/>
              <w:right w:val="single" w:sz="4" w:space="0" w:color="auto"/>
            </w:tcBorders>
            <w:vAlign w:val="center"/>
            <w:hideMark/>
          </w:tcPr>
          <w:p w14:paraId="5969C8AE" w14:textId="77777777" w:rsidR="005C337B" w:rsidRPr="00941964" w:rsidRDefault="005C337B" w:rsidP="005C337B">
            <w:pPr>
              <w:rPr>
                <w:rFonts w:ascii="Calibri" w:eastAsia="Times New Roman" w:hAnsi="Calibri" w:cs="Calibri"/>
                <w:sz w:val="22"/>
                <w:szCs w:val="22"/>
                <w:lang w:eastAsia="el-GR"/>
              </w:rPr>
            </w:pPr>
          </w:p>
        </w:tc>
      </w:tr>
      <w:tr w:rsidR="005E041D" w:rsidRPr="00941964" w14:paraId="634E1E2A"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42264E1" w14:textId="48D6EFDC"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7684D4A4" w14:textId="7A65435A"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60DE8DAA" w14:textId="7EB2FDC6"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4.1</w:t>
            </w:r>
          </w:p>
        </w:tc>
        <w:tc>
          <w:tcPr>
            <w:tcW w:w="4678" w:type="dxa"/>
            <w:tcBorders>
              <w:top w:val="nil"/>
              <w:left w:val="nil"/>
              <w:bottom w:val="single" w:sz="4" w:space="0" w:color="auto"/>
              <w:right w:val="single" w:sz="4" w:space="0" w:color="auto"/>
            </w:tcBorders>
            <w:shd w:val="clear" w:color="auto" w:fill="auto"/>
            <w:vAlign w:val="center"/>
            <w:hideMark/>
          </w:tcPr>
          <w:p w14:paraId="096CF59C" w14:textId="77777777" w:rsidR="005E041D" w:rsidRPr="00941964" w:rsidRDefault="005E041D" w:rsidP="005E041D">
            <w:pPr>
              <w:rPr>
                <w:rFonts w:asciiTheme="minorHAnsi" w:hAnsiTheme="minorHAnsi" w:cstheme="minorHAnsi"/>
                <w:sz w:val="18"/>
                <w:szCs w:val="18"/>
              </w:rPr>
            </w:pPr>
            <w:r w:rsidRPr="00941964">
              <w:rPr>
                <w:rFonts w:asciiTheme="minorHAnsi" w:hAnsiTheme="minorHAnsi" w:cstheme="minorHAnsi"/>
                <w:sz w:val="18"/>
                <w:szCs w:val="18"/>
              </w:rPr>
              <w:t xml:space="preserve">Το σύστημα να παραδοθεί πλήρες και να περιλαμβάνει: </w:t>
            </w:r>
          </w:p>
          <w:p w14:paraId="34170989" w14:textId="77777777" w:rsidR="005E041D" w:rsidRPr="00941964" w:rsidRDefault="005E041D" w:rsidP="005E041D">
            <w:pPr>
              <w:pStyle w:val="a5"/>
              <w:numPr>
                <w:ilvl w:val="0"/>
                <w:numId w:val="35"/>
              </w:numPr>
              <w:tabs>
                <w:tab w:val="left" w:pos="567"/>
              </w:tabs>
              <w:spacing w:after="0" w:line="240" w:lineRule="auto"/>
              <w:ind w:left="1134"/>
              <w:jc w:val="left"/>
              <w:rPr>
                <w:rFonts w:asciiTheme="minorHAnsi" w:hAnsiTheme="minorHAnsi" w:cstheme="minorHAnsi"/>
                <w:sz w:val="18"/>
                <w:szCs w:val="18"/>
              </w:rPr>
            </w:pPr>
            <w:r w:rsidRPr="00941964">
              <w:rPr>
                <w:rFonts w:asciiTheme="minorHAnsi" w:hAnsiTheme="minorHAnsi" w:cstheme="minorHAnsi"/>
                <w:sz w:val="18"/>
                <w:szCs w:val="18"/>
              </w:rPr>
              <w:t>Φωτόμετρο</w:t>
            </w:r>
          </w:p>
          <w:p w14:paraId="72D59885" w14:textId="77777777" w:rsidR="005E041D" w:rsidRPr="00941964" w:rsidRDefault="005E041D" w:rsidP="005E041D">
            <w:pPr>
              <w:pStyle w:val="a5"/>
              <w:numPr>
                <w:ilvl w:val="0"/>
                <w:numId w:val="35"/>
              </w:numPr>
              <w:tabs>
                <w:tab w:val="left" w:pos="567"/>
              </w:tabs>
              <w:spacing w:after="0" w:line="240" w:lineRule="auto"/>
              <w:ind w:left="1134"/>
              <w:jc w:val="left"/>
              <w:rPr>
                <w:rFonts w:asciiTheme="minorHAnsi" w:hAnsiTheme="minorHAnsi" w:cstheme="minorHAnsi"/>
                <w:sz w:val="18"/>
                <w:szCs w:val="18"/>
              </w:rPr>
            </w:pPr>
            <w:r w:rsidRPr="00941964">
              <w:rPr>
                <w:rFonts w:asciiTheme="minorHAnsi" w:hAnsiTheme="minorHAnsi" w:cstheme="minorHAnsi"/>
                <w:sz w:val="18"/>
                <w:szCs w:val="18"/>
              </w:rPr>
              <w:t xml:space="preserve">βάση κατάλληλη για εφαρμογή 2 κυψελίδων 10mm </w:t>
            </w:r>
          </w:p>
          <w:p w14:paraId="074918A9" w14:textId="77777777" w:rsidR="005E041D" w:rsidRPr="00941964" w:rsidRDefault="005E041D" w:rsidP="005E041D">
            <w:pPr>
              <w:pStyle w:val="a5"/>
              <w:numPr>
                <w:ilvl w:val="0"/>
                <w:numId w:val="35"/>
              </w:numPr>
              <w:tabs>
                <w:tab w:val="left" w:pos="567"/>
              </w:tabs>
              <w:spacing w:after="0" w:line="240" w:lineRule="auto"/>
              <w:ind w:left="1134"/>
              <w:jc w:val="left"/>
              <w:rPr>
                <w:rFonts w:asciiTheme="minorHAnsi" w:hAnsiTheme="minorHAnsi" w:cstheme="minorHAnsi"/>
                <w:sz w:val="18"/>
                <w:szCs w:val="18"/>
              </w:rPr>
            </w:pPr>
            <w:r w:rsidRPr="00941964">
              <w:rPr>
                <w:rFonts w:asciiTheme="minorHAnsi" w:hAnsiTheme="minorHAnsi" w:cstheme="minorHAnsi"/>
                <w:sz w:val="18"/>
                <w:szCs w:val="18"/>
              </w:rPr>
              <w:t>2 τεμάχια κυψελίδες χαλαζία οπτικής διαδρομής 10mm</w:t>
            </w:r>
          </w:p>
          <w:p w14:paraId="54ED96C9" w14:textId="55C7D024" w:rsidR="005E041D" w:rsidRPr="00941964" w:rsidRDefault="005E041D" w:rsidP="005E041D">
            <w:pPr>
              <w:pStyle w:val="af5"/>
              <w:numPr>
                <w:ilvl w:val="0"/>
                <w:numId w:val="35"/>
              </w:numPr>
              <w:tabs>
                <w:tab w:val="left" w:pos="567"/>
              </w:tabs>
              <w:spacing w:line="276" w:lineRule="auto"/>
              <w:ind w:left="1134"/>
              <w:jc w:val="both"/>
              <w:rPr>
                <w:rFonts w:asciiTheme="minorHAnsi" w:eastAsia="Calibri" w:hAnsiTheme="minorHAnsi" w:cstheme="minorHAnsi"/>
                <w:b w:val="0"/>
                <w:color w:val="000000"/>
                <w:sz w:val="18"/>
                <w:szCs w:val="18"/>
              </w:rPr>
            </w:pPr>
            <w:r w:rsidRPr="00941964">
              <w:rPr>
                <w:rFonts w:asciiTheme="minorHAnsi" w:eastAsia="Calibri" w:hAnsiTheme="minorHAnsi" w:cstheme="minorHAnsi"/>
                <w:b w:val="0"/>
                <w:color w:val="000000"/>
                <w:sz w:val="18"/>
                <w:szCs w:val="18"/>
              </w:rPr>
              <w:t>Φορητό Η/Υ τελευταίας τεχνολογίας που θα εγκατασταθεί το λογισμικό του συστήματος</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39BE89AB" w14:textId="77777777" w:rsidR="005E041D" w:rsidRPr="00941964" w:rsidRDefault="005E041D" w:rsidP="005E041D">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right w:val="single" w:sz="4" w:space="0" w:color="auto"/>
            </w:tcBorders>
            <w:shd w:val="clear" w:color="auto" w:fill="auto"/>
            <w:noWrap/>
            <w:vAlign w:val="bottom"/>
            <w:hideMark/>
          </w:tcPr>
          <w:p w14:paraId="5DB42722" w14:textId="77777777" w:rsidR="005E041D" w:rsidRPr="00941964" w:rsidRDefault="005E041D" w:rsidP="005E041D">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5E041D" w:rsidRPr="00941964" w14:paraId="5BA6796D"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6E810CB" w14:textId="306106F6"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FD905ED" w14:textId="7143BDF4"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53C52831" w14:textId="4A7A227A"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4.2</w:t>
            </w:r>
          </w:p>
        </w:tc>
        <w:tc>
          <w:tcPr>
            <w:tcW w:w="4678" w:type="dxa"/>
            <w:tcBorders>
              <w:top w:val="nil"/>
              <w:left w:val="nil"/>
              <w:bottom w:val="single" w:sz="4" w:space="0" w:color="auto"/>
              <w:right w:val="single" w:sz="4" w:space="0" w:color="auto"/>
            </w:tcBorders>
            <w:shd w:val="clear" w:color="auto" w:fill="auto"/>
            <w:vAlign w:val="center"/>
            <w:hideMark/>
          </w:tcPr>
          <w:p w14:paraId="4DA3CA80" w14:textId="700402AD" w:rsidR="005E041D" w:rsidRPr="00941964" w:rsidRDefault="005E041D" w:rsidP="005E041D">
            <w:pPr>
              <w:rPr>
                <w:rFonts w:ascii="Calibri" w:eastAsia="Times New Roman" w:hAnsi="Calibri" w:cs="Calibri"/>
                <w:lang w:eastAsia="el-GR"/>
              </w:rPr>
            </w:pPr>
            <w:r w:rsidRPr="00941964">
              <w:rPr>
                <w:rFonts w:asciiTheme="minorHAnsi" w:hAnsiTheme="minorHAnsi" w:cstheme="minorHAnsi"/>
                <w:sz w:val="18"/>
                <w:szCs w:val="18"/>
              </w:rPr>
              <w:t>Να υπάρχει η δυνατότητα προσθήκης μελλοντικά και άλλων εξαρτημάτων όπως υποδοχείς με περισσότερες θέσεις κυψελίδων</w:t>
            </w:r>
          </w:p>
        </w:tc>
        <w:tc>
          <w:tcPr>
            <w:tcW w:w="1451" w:type="dxa"/>
            <w:tcBorders>
              <w:top w:val="nil"/>
              <w:left w:val="nil"/>
              <w:bottom w:val="single" w:sz="4" w:space="0" w:color="auto"/>
              <w:right w:val="single" w:sz="4" w:space="0" w:color="auto"/>
            </w:tcBorders>
            <w:shd w:val="clear" w:color="auto" w:fill="auto"/>
            <w:noWrap/>
            <w:vAlign w:val="bottom"/>
            <w:hideMark/>
          </w:tcPr>
          <w:p w14:paraId="1F9C5D27" w14:textId="77777777" w:rsidR="005E041D" w:rsidRPr="00941964" w:rsidRDefault="005E041D" w:rsidP="005E041D">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4CAE740A" w14:textId="77777777" w:rsidR="005E041D" w:rsidRPr="00941964" w:rsidRDefault="005E041D" w:rsidP="005E041D">
            <w:pPr>
              <w:rPr>
                <w:rFonts w:ascii="Calibri" w:eastAsia="Times New Roman" w:hAnsi="Calibri" w:cs="Calibri"/>
                <w:sz w:val="22"/>
                <w:szCs w:val="22"/>
                <w:lang w:eastAsia="el-GR"/>
              </w:rPr>
            </w:pPr>
          </w:p>
        </w:tc>
      </w:tr>
      <w:tr w:rsidR="005E041D" w:rsidRPr="00941964" w14:paraId="0E1AF5E5"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C8D239D" w14:textId="7FCF5C9D"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6D9C0FC8" w14:textId="76B04D75"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17164C04" w14:textId="2C00279B"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4.3</w:t>
            </w:r>
          </w:p>
        </w:tc>
        <w:tc>
          <w:tcPr>
            <w:tcW w:w="4678" w:type="dxa"/>
            <w:tcBorders>
              <w:top w:val="nil"/>
              <w:left w:val="nil"/>
              <w:bottom w:val="single" w:sz="4" w:space="0" w:color="auto"/>
              <w:right w:val="single" w:sz="4" w:space="0" w:color="auto"/>
            </w:tcBorders>
            <w:shd w:val="clear" w:color="auto" w:fill="auto"/>
            <w:vAlign w:val="center"/>
            <w:hideMark/>
          </w:tcPr>
          <w:p w14:paraId="4D6EFFB5" w14:textId="1DE25D2F" w:rsidR="005E041D" w:rsidRPr="00941964" w:rsidRDefault="005E041D" w:rsidP="005E041D">
            <w:pPr>
              <w:rPr>
                <w:rFonts w:asciiTheme="minorHAnsi" w:hAnsiTheme="minorHAnsi" w:cstheme="minorHAnsi"/>
                <w:sz w:val="18"/>
                <w:szCs w:val="18"/>
              </w:rPr>
            </w:pPr>
            <w:r w:rsidRPr="00941964">
              <w:rPr>
                <w:rFonts w:asciiTheme="minorHAnsi" w:hAnsiTheme="minorHAnsi" w:cstheme="minorHAnsi"/>
                <w:sz w:val="18"/>
                <w:szCs w:val="18"/>
              </w:rPr>
              <w:t>Ο προμηθευτής:</w:t>
            </w:r>
          </w:p>
        </w:tc>
        <w:tc>
          <w:tcPr>
            <w:tcW w:w="1451" w:type="dxa"/>
            <w:tcBorders>
              <w:top w:val="nil"/>
              <w:left w:val="nil"/>
              <w:bottom w:val="single" w:sz="4" w:space="0" w:color="auto"/>
              <w:right w:val="single" w:sz="4" w:space="0" w:color="auto"/>
            </w:tcBorders>
            <w:shd w:val="clear" w:color="auto" w:fill="auto"/>
            <w:noWrap/>
            <w:vAlign w:val="bottom"/>
            <w:hideMark/>
          </w:tcPr>
          <w:p w14:paraId="36549CD2" w14:textId="77777777" w:rsidR="005E041D" w:rsidRPr="00941964" w:rsidRDefault="005E041D" w:rsidP="005E041D">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6710E480" w14:textId="77777777" w:rsidR="005E041D" w:rsidRPr="00941964" w:rsidRDefault="005E041D" w:rsidP="005E041D">
            <w:pPr>
              <w:rPr>
                <w:rFonts w:ascii="Calibri" w:eastAsia="Times New Roman" w:hAnsi="Calibri" w:cs="Calibri"/>
                <w:sz w:val="22"/>
                <w:szCs w:val="22"/>
                <w:lang w:eastAsia="el-GR"/>
              </w:rPr>
            </w:pPr>
          </w:p>
        </w:tc>
      </w:tr>
      <w:tr w:rsidR="005E041D" w:rsidRPr="00941964" w14:paraId="62847078"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B57FB2E" w14:textId="77777777"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94BD4E6" w14:textId="77777777"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2D335672" w14:textId="54AF1384"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4.3.1</w:t>
            </w:r>
          </w:p>
        </w:tc>
        <w:tc>
          <w:tcPr>
            <w:tcW w:w="4678" w:type="dxa"/>
            <w:tcBorders>
              <w:top w:val="nil"/>
              <w:left w:val="nil"/>
              <w:bottom w:val="single" w:sz="4" w:space="0" w:color="auto"/>
              <w:right w:val="single" w:sz="4" w:space="0" w:color="auto"/>
            </w:tcBorders>
            <w:shd w:val="clear" w:color="auto" w:fill="auto"/>
            <w:vAlign w:val="center"/>
            <w:hideMark/>
          </w:tcPr>
          <w:p w14:paraId="2588138E" w14:textId="619D8266" w:rsidR="005E041D" w:rsidRPr="00941964" w:rsidRDefault="005E041D" w:rsidP="005E041D">
            <w:pPr>
              <w:rPr>
                <w:rFonts w:ascii="Calibri" w:eastAsia="Times New Roman" w:hAnsi="Calibri" w:cs="Calibri"/>
                <w:lang w:eastAsia="el-GR"/>
              </w:rPr>
            </w:pPr>
            <w:r w:rsidRPr="00941964">
              <w:rPr>
                <w:rFonts w:asciiTheme="minorHAnsi" w:hAnsiTheme="minorHAnsi" w:cstheme="minorHAnsi"/>
                <w:sz w:val="18"/>
                <w:szCs w:val="18"/>
              </w:rPr>
              <w:t>Να είναι πιστοποιημένος κατά ISO 9001:2008 &amp; 13485:2012</w:t>
            </w:r>
          </w:p>
        </w:tc>
        <w:tc>
          <w:tcPr>
            <w:tcW w:w="1451" w:type="dxa"/>
            <w:tcBorders>
              <w:top w:val="nil"/>
              <w:left w:val="nil"/>
              <w:bottom w:val="single" w:sz="4" w:space="0" w:color="auto"/>
              <w:right w:val="single" w:sz="4" w:space="0" w:color="auto"/>
            </w:tcBorders>
            <w:shd w:val="clear" w:color="auto" w:fill="auto"/>
            <w:noWrap/>
            <w:vAlign w:val="bottom"/>
            <w:hideMark/>
          </w:tcPr>
          <w:p w14:paraId="7062F4A4" w14:textId="77777777" w:rsidR="005E041D" w:rsidRPr="00941964" w:rsidRDefault="005E041D" w:rsidP="005E041D">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1F50316A" w14:textId="77777777" w:rsidR="005E041D" w:rsidRPr="00941964" w:rsidRDefault="005E041D" w:rsidP="005E041D">
            <w:pPr>
              <w:rPr>
                <w:rFonts w:ascii="Calibri" w:eastAsia="Times New Roman" w:hAnsi="Calibri" w:cs="Calibri"/>
                <w:sz w:val="22"/>
                <w:szCs w:val="22"/>
                <w:lang w:eastAsia="el-GR"/>
              </w:rPr>
            </w:pPr>
          </w:p>
        </w:tc>
      </w:tr>
      <w:tr w:rsidR="005E041D" w:rsidRPr="00941964" w14:paraId="6A63660D"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DDB97F2" w14:textId="77777777"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3C60C50E" w14:textId="77777777"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67746F05" w14:textId="0E1C6280"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4.3.2</w:t>
            </w:r>
          </w:p>
        </w:tc>
        <w:tc>
          <w:tcPr>
            <w:tcW w:w="4678" w:type="dxa"/>
            <w:tcBorders>
              <w:top w:val="nil"/>
              <w:left w:val="nil"/>
              <w:bottom w:val="single" w:sz="4" w:space="0" w:color="auto"/>
              <w:right w:val="single" w:sz="4" w:space="0" w:color="auto"/>
            </w:tcBorders>
            <w:shd w:val="clear" w:color="auto" w:fill="auto"/>
            <w:vAlign w:val="center"/>
            <w:hideMark/>
          </w:tcPr>
          <w:p w14:paraId="78D3F0D9" w14:textId="3E2CD4C5" w:rsidR="005E041D" w:rsidRPr="00941964" w:rsidRDefault="005E041D" w:rsidP="005E041D">
            <w:pPr>
              <w:rPr>
                <w:rFonts w:ascii="Calibri" w:eastAsia="Times New Roman" w:hAnsi="Calibri" w:cs="Calibri"/>
                <w:lang w:eastAsia="el-GR"/>
              </w:rPr>
            </w:pPr>
            <w:r w:rsidRPr="00941964">
              <w:rPr>
                <w:rFonts w:asciiTheme="minorHAnsi" w:hAnsiTheme="minorHAnsi" w:cstheme="minorHAnsi"/>
                <w:sz w:val="18"/>
                <w:szCs w:val="18"/>
              </w:rPr>
              <w:t>Να διαθέτει οργανωμένο τμήμα τεχνικής εξυπηρέτησης με κατάλληλα εκπαιδευμένους και έμπειρους τεχνικούς, μόνιμα απασχολούμενους στην εταιρεία, να δοθεί σχετικό οργανόγραμμα</w:t>
            </w:r>
          </w:p>
        </w:tc>
        <w:tc>
          <w:tcPr>
            <w:tcW w:w="1451" w:type="dxa"/>
            <w:tcBorders>
              <w:top w:val="nil"/>
              <w:left w:val="nil"/>
              <w:bottom w:val="single" w:sz="4" w:space="0" w:color="auto"/>
              <w:right w:val="single" w:sz="4" w:space="0" w:color="auto"/>
            </w:tcBorders>
            <w:shd w:val="clear" w:color="auto" w:fill="auto"/>
            <w:noWrap/>
            <w:vAlign w:val="bottom"/>
            <w:hideMark/>
          </w:tcPr>
          <w:p w14:paraId="75CBB375" w14:textId="77777777" w:rsidR="005E041D" w:rsidRPr="00941964" w:rsidRDefault="005E041D" w:rsidP="005E041D">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tcBorders>
              <w:top w:val="single" w:sz="4" w:space="0" w:color="000000"/>
              <w:left w:val="single" w:sz="4" w:space="0" w:color="auto"/>
              <w:right w:val="single" w:sz="4" w:space="0" w:color="auto"/>
            </w:tcBorders>
            <w:vAlign w:val="center"/>
            <w:hideMark/>
          </w:tcPr>
          <w:p w14:paraId="22B08ECF" w14:textId="77777777" w:rsidR="005E041D" w:rsidRPr="00941964" w:rsidRDefault="005E041D" w:rsidP="005E041D">
            <w:pPr>
              <w:rPr>
                <w:rFonts w:ascii="Calibri" w:eastAsia="Times New Roman" w:hAnsi="Calibri" w:cs="Calibri"/>
                <w:sz w:val="22"/>
                <w:szCs w:val="22"/>
                <w:lang w:eastAsia="el-GR"/>
              </w:rPr>
            </w:pPr>
          </w:p>
        </w:tc>
      </w:tr>
      <w:tr w:rsidR="005E041D" w:rsidRPr="00941964" w14:paraId="1108C6CA"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4EEC2D" w14:textId="77777777"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28C71998" w14:textId="77777777"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792DAC3E" w14:textId="593D0711" w:rsidR="005E041D" w:rsidRPr="00941964" w:rsidRDefault="005E041D" w:rsidP="005E041D">
            <w:pPr>
              <w:rPr>
                <w:rFonts w:ascii="Calibri" w:eastAsia="Times New Roman" w:hAnsi="Calibri" w:cs="Calibri"/>
                <w:lang w:eastAsia="el-GR"/>
              </w:rPr>
            </w:pPr>
            <w:r w:rsidRPr="00941964">
              <w:rPr>
                <w:rFonts w:ascii="Calibri" w:eastAsia="Times New Roman" w:hAnsi="Calibri" w:cs="Calibri"/>
                <w:lang w:eastAsia="el-GR"/>
              </w:rPr>
              <w:t>4.3.3</w:t>
            </w:r>
          </w:p>
        </w:tc>
        <w:tc>
          <w:tcPr>
            <w:tcW w:w="4678" w:type="dxa"/>
            <w:tcBorders>
              <w:top w:val="nil"/>
              <w:left w:val="nil"/>
              <w:bottom w:val="single" w:sz="4" w:space="0" w:color="auto"/>
              <w:right w:val="single" w:sz="4" w:space="0" w:color="auto"/>
            </w:tcBorders>
            <w:shd w:val="clear" w:color="auto" w:fill="auto"/>
            <w:vAlign w:val="center"/>
            <w:hideMark/>
          </w:tcPr>
          <w:p w14:paraId="6835B710" w14:textId="693D40DD" w:rsidR="005E041D" w:rsidRPr="00941964" w:rsidRDefault="005B4F5B" w:rsidP="005E041D">
            <w:pPr>
              <w:rPr>
                <w:rFonts w:asciiTheme="minorHAnsi" w:hAnsiTheme="minorHAnsi" w:cstheme="minorHAnsi"/>
                <w:sz w:val="18"/>
                <w:szCs w:val="18"/>
              </w:rPr>
            </w:pPr>
            <w:r w:rsidRPr="00941964">
              <w:rPr>
                <w:rFonts w:asciiTheme="minorHAnsi" w:hAnsiTheme="minorHAnsi" w:cstheme="minorHAnsi"/>
                <w:sz w:val="18"/>
                <w:szCs w:val="18"/>
              </w:rPr>
              <w:t xml:space="preserve">Να διαθέτει οργανωμένο τμήμα από ειδικούς υποστήριξης </w:t>
            </w:r>
            <w:r w:rsidRPr="00941964">
              <w:rPr>
                <w:rFonts w:asciiTheme="minorHAnsi" w:hAnsiTheme="minorHAnsi" w:cstheme="minorHAnsi"/>
                <w:sz w:val="18"/>
                <w:szCs w:val="18"/>
              </w:rPr>
              <w:lastRenderedPageBreak/>
              <w:t>εφαρμογών, μόνιμα απασχολούμενους στην εταιρεία.</w:t>
            </w:r>
          </w:p>
        </w:tc>
        <w:tc>
          <w:tcPr>
            <w:tcW w:w="1451" w:type="dxa"/>
            <w:tcBorders>
              <w:top w:val="nil"/>
              <w:left w:val="nil"/>
              <w:bottom w:val="single" w:sz="4" w:space="0" w:color="auto"/>
              <w:right w:val="single" w:sz="4" w:space="0" w:color="auto"/>
            </w:tcBorders>
            <w:shd w:val="clear" w:color="auto" w:fill="auto"/>
            <w:noWrap/>
            <w:vAlign w:val="bottom"/>
            <w:hideMark/>
          </w:tcPr>
          <w:p w14:paraId="6FBCDA6B" w14:textId="77777777" w:rsidR="005E041D" w:rsidRPr="00941964" w:rsidRDefault="005E041D" w:rsidP="005E041D">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lastRenderedPageBreak/>
              <w:t> </w:t>
            </w:r>
          </w:p>
        </w:tc>
        <w:tc>
          <w:tcPr>
            <w:tcW w:w="1559" w:type="dxa"/>
            <w:vMerge/>
            <w:tcBorders>
              <w:top w:val="single" w:sz="4" w:space="0" w:color="000000"/>
              <w:left w:val="single" w:sz="4" w:space="0" w:color="auto"/>
              <w:right w:val="single" w:sz="4" w:space="0" w:color="auto"/>
            </w:tcBorders>
            <w:vAlign w:val="center"/>
            <w:hideMark/>
          </w:tcPr>
          <w:p w14:paraId="3B143382" w14:textId="77777777" w:rsidR="005E041D" w:rsidRPr="00941964" w:rsidRDefault="005E041D" w:rsidP="005E041D">
            <w:pPr>
              <w:rPr>
                <w:rFonts w:ascii="Calibri" w:eastAsia="Times New Roman" w:hAnsi="Calibri" w:cs="Calibri"/>
                <w:sz w:val="22"/>
                <w:szCs w:val="22"/>
                <w:lang w:eastAsia="el-GR"/>
              </w:rPr>
            </w:pPr>
          </w:p>
        </w:tc>
      </w:tr>
      <w:tr w:rsidR="005B4F5B" w:rsidRPr="00941964" w14:paraId="77AFA3A3"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8BEEE94" w14:textId="7656F57E" w:rsidR="005B4F5B" w:rsidRPr="00941964" w:rsidRDefault="005B4F5B" w:rsidP="005B4F5B">
            <w:pPr>
              <w:rPr>
                <w:rFonts w:ascii="Calibri" w:eastAsia="Times New Roman" w:hAnsi="Calibri" w:cs="Calibri"/>
                <w:lang w:eastAsia="el-GR"/>
              </w:rPr>
            </w:pPr>
            <w:r w:rsidRPr="00941964">
              <w:rPr>
                <w:rFonts w:ascii="Calibri" w:eastAsia="Times New Roman" w:hAnsi="Calibri" w:cs="Calibri"/>
                <w:lang w:eastAsia="el-GR"/>
              </w:rPr>
              <w:lastRenderedPageBreak/>
              <w:t>1</w:t>
            </w:r>
          </w:p>
        </w:tc>
        <w:tc>
          <w:tcPr>
            <w:tcW w:w="442" w:type="dxa"/>
            <w:tcBorders>
              <w:top w:val="nil"/>
              <w:left w:val="nil"/>
              <w:bottom w:val="single" w:sz="4" w:space="0" w:color="auto"/>
              <w:right w:val="single" w:sz="4" w:space="0" w:color="auto"/>
            </w:tcBorders>
            <w:shd w:val="clear" w:color="auto" w:fill="auto"/>
            <w:noWrap/>
            <w:vAlign w:val="center"/>
            <w:hideMark/>
          </w:tcPr>
          <w:p w14:paraId="6FD36A45" w14:textId="15D96197" w:rsidR="005B4F5B" w:rsidRPr="00941964" w:rsidRDefault="005B4F5B" w:rsidP="005B4F5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1CA0D659" w14:textId="4CBD209E" w:rsidR="005B4F5B" w:rsidRPr="00941964" w:rsidRDefault="005B4F5B" w:rsidP="005B4F5B">
            <w:pPr>
              <w:rPr>
                <w:rFonts w:ascii="Calibri" w:eastAsia="Times New Roman" w:hAnsi="Calibri" w:cs="Calibri"/>
                <w:lang w:eastAsia="el-GR"/>
              </w:rPr>
            </w:pPr>
            <w:r w:rsidRPr="00941964">
              <w:rPr>
                <w:rFonts w:ascii="Calibri" w:eastAsia="Times New Roman" w:hAnsi="Calibri" w:cs="Calibri"/>
                <w:lang w:eastAsia="el-GR"/>
              </w:rPr>
              <w:t>4.3.4</w:t>
            </w:r>
          </w:p>
        </w:tc>
        <w:tc>
          <w:tcPr>
            <w:tcW w:w="4678" w:type="dxa"/>
            <w:tcBorders>
              <w:top w:val="nil"/>
              <w:left w:val="nil"/>
              <w:bottom w:val="single" w:sz="4" w:space="0" w:color="auto"/>
              <w:right w:val="single" w:sz="4" w:space="0" w:color="auto"/>
            </w:tcBorders>
            <w:shd w:val="clear" w:color="auto" w:fill="auto"/>
            <w:vAlign w:val="center"/>
            <w:hideMark/>
          </w:tcPr>
          <w:p w14:paraId="614BE2C8" w14:textId="5C40A806" w:rsidR="005B4F5B" w:rsidRPr="00941964" w:rsidRDefault="005B4F5B" w:rsidP="005B4F5B">
            <w:pPr>
              <w:pStyle w:val="af5"/>
              <w:spacing w:line="276" w:lineRule="auto"/>
              <w:jc w:val="both"/>
              <w:rPr>
                <w:rFonts w:asciiTheme="minorHAnsi" w:eastAsia="Calibri" w:hAnsiTheme="minorHAnsi" w:cstheme="minorHAnsi"/>
                <w:b w:val="0"/>
                <w:color w:val="000000"/>
                <w:sz w:val="18"/>
                <w:szCs w:val="18"/>
              </w:rPr>
            </w:pPr>
            <w:r w:rsidRPr="00941964">
              <w:rPr>
                <w:rFonts w:asciiTheme="minorHAnsi" w:eastAsia="Calibri" w:hAnsiTheme="minorHAnsi" w:cstheme="minorHAnsi"/>
                <w:b w:val="0"/>
                <w:color w:val="000000"/>
                <w:sz w:val="18"/>
                <w:szCs w:val="18"/>
              </w:rPr>
              <w:t>Να παρέχει εγγύηση τουλάχιστον ενός (1) έτους</w:t>
            </w:r>
          </w:p>
        </w:tc>
        <w:tc>
          <w:tcPr>
            <w:tcW w:w="1451" w:type="dxa"/>
            <w:tcBorders>
              <w:top w:val="nil"/>
              <w:left w:val="nil"/>
              <w:bottom w:val="single" w:sz="4" w:space="0" w:color="auto"/>
              <w:right w:val="single" w:sz="4" w:space="0" w:color="auto"/>
            </w:tcBorders>
            <w:shd w:val="clear" w:color="auto" w:fill="auto"/>
            <w:noWrap/>
            <w:vAlign w:val="bottom"/>
            <w:hideMark/>
          </w:tcPr>
          <w:p w14:paraId="3747F351" w14:textId="77777777" w:rsidR="005B4F5B" w:rsidRPr="00941964" w:rsidRDefault="005B4F5B" w:rsidP="005B4F5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c>
          <w:tcPr>
            <w:tcW w:w="1559" w:type="dxa"/>
            <w:vMerge w:val="restart"/>
            <w:tcBorders>
              <w:left w:val="single" w:sz="4" w:space="0" w:color="auto"/>
              <w:bottom w:val="single" w:sz="4" w:space="0" w:color="000000"/>
              <w:right w:val="single" w:sz="4" w:space="0" w:color="auto"/>
            </w:tcBorders>
            <w:shd w:val="clear" w:color="auto" w:fill="auto"/>
            <w:noWrap/>
            <w:vAlign w:val="bottom"/>
            <w:hideMark/>
          </w:tcPr>
          <w:p w14:paraId="5E4E2A0A" w14:textId="77777777" w:rsidR="005B4F5B" w:rsidRPr="00941964" w:rsidRDefault="005B4F5B" w:rsidP="005B4F5B">
            <w:pPr>
              <w:rPr>
                <w:rFonts w:ascii="Calibri" w:eastAsia="Times New Roman" w:hAnsi="Calibri" w:cs="Calibri"/>
                <w:sz w:val="22"/>
                <w:szCs w:val="22"/>
                <w:lang w:eastAsia="el-GR"/>
              </w:rPr>
            </w:pPr>
            <w:r w:rsidRPr="00941964">
              <w:rPr>
                <w:rFonts w:ascii="Calibri" w:eastAsia="Times New Roman" w:hAnsi="Calibri" w:cs="Calibri"/>
                <w:sz w:val="22"/>
                <w:szCs w:val="22"/>
                <w:lang w:eastAsia="el-GR"/>
              </w:rPr>
              <w:t> </w:t>
            </w:r>
          </w:p>
        </w:tc>
      </w:tr>
      <w:tr w:rsidR="005B4F5B" w:rsidRPr="0086257F" w14:paraId="37E528DB" w14:textId="77777777" w:rsidTr="007E1F9C">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8259489" w14:textId="7EB5EA76" w:rsidR="005B4F5B" w:rsidRPr="00941964" w:rsidRDefault="005B4F5B" w:rsidP="005B4F5B">
            <w:pPr>
              <w:rPr>
                <w:rFonts w:ascii="Calibri" w:eastAsia="Times New Roman" w:hAnsi="Calibri" w:cs="Calibri"/>
                <w:lang w:eastAsia="el-GR"/>
              </w:rPr>
            </w:pPr>
            <w:r w:rsidRPr="00941964">
              <w:rPr>
                <w:rFonts w:ascii="Calibri" w:eastAsia="Times New Roman" w:hAnsi="Calibri" w:cs="Calibri"/>
                <w:lang w:eastAsia="el-GR"/>
              </w:rPr>
              <w:t>1</w:t>
            </w:r>
          </w:p>
        </w:tc>
        <w:tc>
          <w:tcPr>
            <w:tcW w:w="442" w:type="dxa"/>
            <w:tcBorders>
              <w:top w:val="nil"/>
              <w:left w:val="nil"/>
              <w:bottom w:val="single" w:sz="4" w:space="0" w:color="auto"/>
              <w:right w:val="single" w:sz="4" w:space="0" w:color="auto"/>
            </w:tcBorders>
            <w:shd w:val="clear" w:color="auto" w:fill="auto"/>
            <w:noWrap/>
            <w:vAlign w:val="center"/>
            <w:hideMark/>
          </w:tcPr>
          <w:p w14:paraId="44C00A09" w14:textId="637DF498" w:rsidR="005B4F5B" w:rsidRPr="00941964" w:rsidRDefault="005B4F5B" w:rsidP="005B4F5B">
            <w:pPr>
              <w:rPr>
                <w:rFonts w:ascii="Calibri" w:eastAsia="Times New Roman" w:hAnsi="Calibri" w:cs="Calibri"/>
                <w:lang w:eastAsia="el-GR"/>
              </w:rPr>
            </w:pPr>
            <w:r w:rsidRPr="00941964">
              <w:rPr>
                <w:rFonts w:ascii="Calibri" w:eastAsia="Times New Roman" w:hAnsi="Calibri" w:cs="Calibri"/>
                <w:lang w:eastAsia="el-GR"/>
              </w:rPr>
              <w:t>2</w:t>
            </w:r>
          </w:p>
        </w:tc>
        <w:tc>
          <w:tcPr>
            <w:tcW w:w="642" w:type="dxa"/>
            <w:tcBorders>
              <w:top w:val="nil"/>
              <w:left w:val="nil"/>
              <w:bottom w:val="single" w:sz="4" w:space="0" w:color="auto"/>
              <w:right w:val="single" w:sz="4" w:space="0" w:color="auto"/>
            </w:tcBorders>
            <w:shd w:val="clear" w:color="auto" w:fill="auto"/>
            <w:noWrap/>
            <w:vAlign w:val="center"/>
            <w:hideMark/>
          </w:tcPr>
          <w:p w14:paraId="164DD2F0" w14:textId="23412F52" w:rsidR="005B4F5B" w:rsidRPr="00941964" w:rsidRDefault="005B4F5B" w:rsidP="005B4F5B">
            <w:pPr>
              <w:rPr>
                <w:rFonts w:ascii="Calibri" w:eastAsia="Times New Roman" w:hAnsi="Calibri" w:cs="Calibri"/>
                <w:lang w:eastAsia="el-GR"/>
              </w:rPr>
            </w:pPr>
            <w:r w:rsidRPr="00941964">
              <w:rPr>
                <w:rFonts w:ascii="Calibri" w:eastAsia="Times New Roman" w:hAnsi="Calibri" w:cs="Calibri"/>
                <w:lang w:eastAsia="el-GR"/>
              </w:rPr>
              <w:t>4.3.5</w:t>
            </w:r>
          </w:p>
        </w:tc>
        <w:tc>
          <w:tcPr>
            <w:tcW w:w="4678" w:type="dxa"/>
            <w:tcBorders>
              <w:top w:val="nil"/>
              <w:left w:val="nil"/>
              <w:bottom w:val="single" w:sz="4" w:space="0" w:color="auto"/>
              <w:right w:val="single" w:sz="4" w:space="0" w:color="auto"/>
            </w:tcBorders>
            <w:shd w:val="clear" w:color="auto" w:fill="auto"/>
            <w:vAlign w:val="center"/>
            <w:hideMark/>
          </w:tcPr>
          <w:p w14:paraId="42A20898" w14:textId="13473925" w:rsidR="005B4F5B" w:rsidRPr="0086257F" w:rsidRDefault="005B4F5B" w:rsidP="005B4F5B">
            <w:pPr>
              <w:rPr>
                <w:rFonts w:ascii="Calibri" w:eastAsia="Times New Roman" w:hAnsi="Calibri" w:cs="Calibri"/>
                <w:lang w:eastAsia="el-GR"/>
              </w:rPr>
            </w:pPr>
            <w:r w:rsidRPr="00941964">
              <w:rPr>
                <w:rFonts w:asciiTheme="minorHAnsi" w:hAnsiTheme="minorHAnsi" w:cstheme="minorHAnsi"/>
                <w:sz w:val="18"/>
                <w:szCs w:val="18"/>
              </w:rPr>
              <w:t>Να γίνει εκπαίδευση του προσωπικού του ΙΕΥΠ στη λειτουργία του συστήματος</w:t>
            </w:r>
          </w:p>
        </w:tc>
        <w:tc>
          <w:tcPr>
            <w:tcW w:w="1451" w:type="dxa"/>
            <w:tcBorders>
              <w:top w:val="nil"/>
              <w:left w:val="nil"/>
              <w:bottom w:val="single" w:sz="4" w:space="0" w:color="auto"/>
              <w:right w:val="single" w:sz="4" w:space="0" w:color="auto"/>
            </w:tcBorders>
            <w:shd w:val="clear" w:color="auto" w:fill="auto"/>
            <w:noWrap/>
            <w:vAlign w:val="bottom"/>
            <w:hideMark/>
          </w:tcPr>
          <w:p w14:paraId="5D308D07" w14:textId="77777777" w:rsidR="005B4F5B" w:rsidRPr="0086257F" w:rsidRDefault="005B4F5B" w:rsidP="005B4F5B">
            <w:pPr>
              <w:rPr>
                <w:rFonts w:ascii="Calibri" w:eastAsia="Times New Roman" w:hAnsi="Calibri" w:cs="Calibri"/>
                <w:sz w:val="22"/>
                <w:szCs w:val="22"/>
                <w:lang w:eastAsia="el-GR"/>
              </w:rPr>
            </w:pPr>
            <w:r w:rsidRPr="0086257F">
              <w:rPr>
                <w:rFonts w:ascii="Calibri" w:eastAsia="Times New Roman" w:hAnsi="Calibri" w:cs="Calibri"/>
                <w:sz w:val="22"/>
                <w:szCs w:val="22"/>
                <w:lang w:eastAsia="el-GR"/>
              </w:rPr>
              <w:t> </w:t>
            </w:r>
          </w:p>
        </w:tc>
        <w:tc>
          <w:tcPr>
            <w:tcW w:w="1559" w:type="dxa"/>
            <w:vMerge/>
            <w:tcBorders>
              <w:top w:val="nil"/>
              <w:left w:val="single" w:sz="4" w:space="0" w:color="auto"/>
              <w:bottom w:val="single" w:sz="4" w:space="0" w:color="000000"/>
              <w:right w:val="single" w:sz="4" w:space="0" w:color="auto"/>
            </w:tcBorders>
            <w:vAlign w:val="center"/>
            <w:hideMark/>
          </w:tcPr>
          <w:p w14:paraId="2A9F2F45" w14:textId="77777777" w:rsidR="005B4F5B" w:rsidRPr="0086257F" w:rsidRDefault="005B4F5B" w:rsidP="005B4F5B">
            <w:pPr>
              <w:rPr>
                <w:rFonts w:ascii="Calibri" w:eastAsia="Times New Roman" w:hAnsi="Calibri" w:cs="Calibri"/>
                <w:sz w:val="22"/>
                <w:szCs w:val="22"/>
                <w:lang w:eastAsia="el-GR"/>
              </w:rPr>
            </w:pPr>
          </w:p>
        </w:tc>
      </w:tr>
    </w:tbl>
    <w:p w14:paraId="732CD05D" w14:textId="67634F6A" w:rsidR="00173994" w:rsidRPr="00D9328A" w:rsidRDefault="00173994" w:rsidP="000D44B1">
      <w:pPr>
        <w:rPr>
          <w:rFonts w:asciiTheme="minorHAnsi" w:hAnsiTheme="minorHAnsi" w:cstheme="minorHAnsi"/>
          <w:b/>
          <w:i/>
          <w:color w:val="000000" w:themeColor="text1"/>
        </w:rPr>
      </w:pPr>
    </w:p>
    <w:sectPr w:rsidR="00173994" w:rsidRPr="00D9328A" w:rsidSect="008273EE">
      <w:headerReference w:type="default" r:id="rId10"/>
      <w:footerReference w:type="default" r:id="rId11"/>
      <w:pgSz w:w="11906" w:h="16838"/>
      <w:pgMar w:top="1440" w:right="1416" w:bottom="1440" w:left="1800" w:header="1415"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EA265" w14:textId="77777777" w:rsidR="00173F9E" w:rsidRDefault="00173F9E" w:rsidP="00363239">
      <w:r>
        <w:separator/>
      </w:r>
    </w:p>
  </w:endnote>
  <w:endnote w:type="continuationSeparator" w:id="0">
    <w:p w14:paraId="60EC304D" w14:textId="77777777" w:rsidR="00173F9E" w:rsidRDefault="00173F9E" w:rsidP="003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DejaVu Sans">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A5CB5" w14:textId="507962E8" w:rsidR="00173F9E" w:rsidRDefault="00745CC9">
    <w:pPr>
      <w:pStyle w:val="ab"/>
    </w:pPr>
    <w:r>
      <w:rPr>
        <w:noProof/>
        <w:lang w:val="el-GR" w:eastAsia="el-GR"/>
      </w:rPr>
      <w:t xml:space="preserve">                </w:t>
    </w:r>
    <w:r w:rsidR="00173F9E">
      <w:rPr>
        <w:noProof/>
        <w:lang w:val="el-GR" w:eastAsia="el-GR"/>
      </w:rPr>
      <w:drawing>
        <wp:inline distT="0" distB="0" distL="0" distR="0" wp14:anchorId="44EDD502" wp14:editId="6CB02782">
          <wp:extent cx="4907915" cy="749935"/>
          <wp:effectExtent l="0" t="0" r="698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7915" cy="749935"/>
                  </a:xfrm>
                  <a:prstGeom prst="rect">
                    <a:avLst/>
                  </a:prstGeom>
                  <a:noFill/>
                </pic:spPr>
              </pic:pic>
            </a:graphicData>
          </a:graphic>
        </wp:inline>
      </w:drawing>
    </w:r>
  </w:p>
  <w:p w14:paraId="740F9AB6" w14:textId="77777777" w:rsidR="00173F9E" w:rsidRPr="00D81BD6" w:rsidRDefault="00173F9E" w:rsidP="00BF0653">
    <w:pPr>
      <w:pStyle w:val="ab"/>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13DB" w14:textId="77777777" w:rsidR="00173F9E" w:rsidRDefault="00173F9E" w:rsidP="00363239">
      <w:r>
        <w:separator/>
      </w:r>
    </w:p>
  </w:footnote>
  <w:footnote w:type="continuationSeparator" w:id="0">
    <w:p w14:paraId="2B78BF39" w14:textId="77777777" w:rsidR="00173F9E" w:rsidRDefault="00173F9E"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947A" w14:textId="67346F89" w:rsidR="00173F9E" w:rsidRPr="00A816AB" w:rsidRDefault="00744825" w:rsidP="005023FF">
    <w:pPr>
      <w:pStyle w:val="aa"/>
      <w:tabs>
        <w:tab w:val="clear" w:pos="4153"/>
        <w:tab w:val="clear" w:pos="8306"/>
        <w:tab w:val="left" w:pos="6825"/>
      </w:tabs>
      <w:rPr>
        <w:rFonts w:asciiTheme="minorHAnsi" w:hAnsiTheme="minorHAnsi" w:cstheme="minorHAnsi"/>
        <w:sz w:val="16"/>
        <w:szCs w:val="16"/>
      </w:rPr>
    </w:pPr>
    <w:sdt>
      <w:sdtPr>
        <w:rPr>
          <w:rFonts w:asciiTheme="minorHAnsi" w:hAnsiTheme="minorHAnsi" w:cstheme="minorHAnsi"/>
          <w:sz w:val="18"/>
          <w:szCs w:val="18"/>
        </w:rPr>
        <w:id w:val="-1018235050"/>
        <w:docPartObj>
          <w:docPartGallery w:val="Page Numbers (Margins)"/>
          <w:docPartUnique/>
        </w:docPartObj>
      </w:sdtPr>
      <w:sdtEndPr/>
      <w:sdtContent>
        <w:r w:rsidR="00AE6039" w:rsidRPr="00AE6039">
          <w:rPr>
            <w:rFonts w:asciiTheme="minorHAnsi" w:hAnsiTheme="minorHAnsi" w:cstheme="minorHAnsi"/>
            <w:noProof/>
            <w:sz w:val="18"/>
            <w:szCs w:val="18"/>
            <w:lang w:val="el-GR" w:eastAsia="el-GR"/>
          </w:rPr>
          <mc:AlternateContent>
            <mc:Choice Requires="wps">
              <w:drawing>
                <wp:anchor distT="0" distB="0" distL="114300" distR="114300" simplePos="0" relativeHeight="251660288" behindDoc="0" locked="0" layoutInCell="0" allowOverlap="1" wp14:anchorId="41348131" wp14:editId="595C4D39">
                  <wp:simplePos x="0" y="0"/>
                  <wp:positionH relativeFrom="rightMargin">
                    <wp:align>right</wp:align>
                  </wp:positionH>
                  <wp:positionV relativeFrom="margin">
                    <wp:align>center</wp:align>
                  </wp:positionV>
                  <wp:extent cx="727710" cy="329565"/>
                  <wp:effectExtent l="0" t="0" r="0" b="381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D08B9" w14:textId="77777777" w:rsidR="00AE6039" w:rsidRDefault="00AE6039">
                              <w:pPr>
                                <w:pBdr>
                                  <w:bottom w:val="single" w:sz="4" w:space="1" w:color="auto"/>
                                </w:pBdr>
                              </w:pPr>
                              <w:r>
                                <w:fldChar w:fldCharType="begin"/>
                              </w:r>
                              <w:r>
                                <w:instrText>PAGE   \* MERGEFORMAT</w:instrText>
                              </w:r>
                              <w:r>
                                <w:fldChar w:fldCharType="separate"/>
                              </w:r>
                              <w:r w:rsidR="0074482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Ορθογώνιο 2" o:spid="_x0000_s1026"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AcJkRynAIAAA4FAAAOAAAAAAAAAAAAAAAAAC4CAABkcnMvZTJv&#10;RG9jLnhtbFBLAQItABQABgAIAAAAIQBxpoaD3AAAAAQBAAAPAAAAAAAAAAAAAAAAAPYEAABkcnMv&#10;ZG93bnJldi54bWxQSwUGAAAAAAQABADzAAAA/wUAAAAA&#10;" o:allowincell="f" stroked="f">
                  <v:textbox>
                    <w:txbxContent>
                      <w:p w14:paraId="164D08B9" w14:textId="77777777" w:rsidR="00AE6039" w:rsidRDefault="00AE6039">
                        <w:pPr>
                          <w:pBdr>
                            <w:bottom w:val="single" w:sz="4" w:space="1" w:color="auto"/>
                          </w:pBdr>
                        </w:pPr>
                        <w:r>
                          <w:fldChar w:fldCharType="begin"/>
                        </w:r>
                        <w:r>
                          <w:instrText>PAGE   \* MERGEFORMAT</w:instrText>
                        </w:r>
                        <w:r>
                          <w:fldChar w:fldCharType="separate"/>
                        </w:r>
                        <w:r w:rsidR="00744825">
                          <w:rPr>
                            <w:noProof/>
                          </w:rPr>
                          <w:t>2</w:t>
                        </w:r>
                        <w:r>
                          <w:fldChar w:fldCharType="end"/>
                        </w:r>
                      </w:p>
                    </w:txbxContent>
                  </v:textbox>
                  <w10:wrap anchorx="margin" anchory="margin"/>
                </v:rect>
              </w:pict>
            </mc:Fallback>
          </mc:AlternateContent>
        </w:r>
      </w:sdtContent>
    </w:sdt>
    <w:r w:rsidR="00173F9E" w:rsidRPr="00B91736">
      <w:rPr>
        <w:noProof/>
        <w:lang w:val="el-GR" w:eastAsia="el-GR"/>
      </w:rPr>
      <w:drawing>
        <wp:anchor distT="0" distB="0" distL="114300" distR="114300" simplePos="0" relativeHeight="251658240" behindDoc="0" locked="0" layoutInCell="1" allowOverlap="1" wp14:anchorId="3402F8B5" wp14:editId="6976D3DA">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1"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sidR="00173F9E">
      <w:rPr>
        <w:rFonts w:asciiTheme="minorHAnsi" w:hAnsiTheme="minorHAnsi" w:cstheme="minorHAnsi"/>
        <w:sz w:val="18"/>
        <w:szCs w:val="18"/>
      </w:rPr>
      <w:tab/>
    </w:r>
    <w:r w:rsidR="00173F9E">
      <w:rPr>
        <w:rFonts w:asciiTheme="minorHAnsi" w:hAnsiTheme="minorHAnsi" w:cstheme="minorHAnsi"/>
        <w:sz w:val="18"/>
        <w:szCs w:val="18"/>
        <w:lang w:val="el-GR"/>
      </w:rPr>
      <w:t xml:space="preserve">    </w:t>
    </w:r>
  </w:p>
  <w:p w14:paraId="5702E93B" w14:textId="77777777" w:rsidR="00173F9E" w:rsidRPr="0008419C" w:rsidRDefault="00173F9E" w:rsidP="00A64FAF">
    <w:pPr>
      <w:autoSpaceDE w:val="0"/>
      <w:autoSpaceDN w:val="0"/>
      <w:adjustRightInd w:val="0"/>
      <w:spacing w:after="0" w:line="240" w:lineRule="auto"/>
      <w:ind w:left="7005"/>
      <w:jc w:val="left"/>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lvl w:ilvl="0">
      <w:start w:val="1"/>
      <w:numFmt w:val="bullet"/>
      <w:lvlText w:val="­"/>
      <w:lvlJc w:val="left"/>
      <w:pPr>
        <w:ind w:left="720" w:hanging="360"/>
      </w:pPr>
      <w:rPr>
        <w:rFonts w:ascii="Angsana New" w:hAnsi="Angsana New" w:cs="Angsana New"/>
        <w:color w:val="000000"/>
        <w:kern w:val="1"/>
        <w:szCs w:val="22"/>
        <w:shd w:val="clear" w:color="auto" w:fill="FFFFFF"/>
        <w:lang w:val="el-GR"/>
      </w:rPr>
    </w:lvl>
  </w:abstractNum>
  <w:abstractNum w:abstractNumId="3">
    <w:nsid w:val="05DB6474"/>
    <w:multiLevelType w:val="multilevel"/>
    <w:tmpl w:val="FACE4318"/>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5">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nsid w:val="138507CB"/>
    <w:multiLevelType w:val="hybridMultilevel"/>
    <w:tmpl w:val="671E5A72"/>
    <w:lvl w:ilvl="0" w:tplc="AEAC8202">
      <w:start w:val="1"/>
      <w:numFmt w:val="decimal"/>
      <w:lvlText w:val="1.%1."/>
      <w:lvlJc w:val="left"/>
      <w:pPr>
        <w:tabs>
          <w:tab w:val="num" w:pos="2160"/>
        </w:tabs>
        <w:ind w:left="2160" w:hanging="360"/>
      </w:pPr>
      <w:rPr>
        <w:rFonts w:hint="default"/>
        <w:b w:val="0"/>
        <w:i w:val="0"/>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8">
    <w:nsid w:val="1B890AE5"/>
    <w:multiLevelType w:val="hybridMultilevel"/>
    <w:tmpl w:val="BCACA178"/>
    <w:lvl w:ilvl="0" w:tplc="0E8C84F0">
      <w:start w:val="1"/>
      <w:numFmt w:val="decimal"/>
      <w:lvlText w:val="%1."/>
      <w:lvlJc w:val="left"/>
      <w:pPr>
        <w:ind w:left="5747" w:hanging="360"/>
      </w:pPr>
      <w:rPr>
        <w:b w:val="0"/>
        <w:strike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1">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2">
    <w:nsid w:val="2C1D1D11"/>
    <w:multiLevelType w:val="multilevel"/>
    <w:tmpl w:val="73424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nsid w:val="32081C00"/>
    <w:multiLevelType w:val="hybridMultilevel"/>
    <w:tmpl w:val="CF3A7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2750F4"/>
    <w:multiLevelType w:val="hybridMultilevel"/>
    <w:tmpl w:val="D91A7288"/>
    <w:lvl w:ilvl="0" w:tplc="0C00B94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7">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8E2B17"/>
    <w:multiLevelType w:val="hybridMultilevel"/>
    <w:tmpl w:val="8CEA74DA"/>
    <w:lvl w:ilvl="0" w:tplc="63F4049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CB2730"/>
    <w:multiLevelType w:val="hybridMultilevel"/>
    <w:tmpl w:val="CF3A7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BCE6A5C"/>
    <w:multiLevelType w:val="hybridMultilevel"/>
    <w:tmpl w:val="20F0E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C312739"/>
    <w:multiLevelType w:val="hybridMultilevel"/>
    <w:tmpl w:val="6ADE6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4">
    <w:nsid w:val="4F897D76"/>
    <w:multiLevelType w:val="hybridMultilevel"/>
    <w:tmpl w:val="6ADE6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2A2337C"/>
    <w:multiLevelType w:val="hybridMultilevel"/>
    <w:tmpl w:val="D0A628C8"/>
    <w:lvl w:ilvl="0" w:tplc="C12E881A">
      <w:start w:val="1"/>
      <w:numFmt w:val="decimal"/>
      <w:lvlText w:val="2.%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5A538C"/>
    <w:multiLevelType w:val="hybridMultilevel"/>
    <w:tmpl w:val="D492903A"/>
    <w:lvl w:ilvl="0" w:tplc="0C00B94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75501B7"/>
    <w:multiLevelType w:val="hybridMultilevel"/>
    <w:tmpl w:val="9A7AB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9B46BDE"/>
    <w:multiLevelType w:val="hybridMultilevel"/>
    <w:tmpl w:val="9A7AB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nsid w:val="69E54BBA"/>
    <w:multiLevelType w:val="multilevel"/>
    <w:tmpl w:val="BAF25A7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70315054"/>
    <w:multiLevelType w:val="hybridMultilevel"/>
    <w:tmpl w:val="D9C029FA"/>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4">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C26054E"/>
    <w:multiLevelType w:val="hybridMultilevel"/>
    <w:tmpl w:val="E4F2B898"/>
    <w:lvl w:ilvl="0" w:tplc="C57A5916">
      <w:start w:val="1"/>
      <w:numFmt w:val="decimal"/>
      <w:lvlText w:val="%1."/>
      <w:lvlJc w:val="left"/>
      <w:pPr>
        <w:ind w:left="720" w:hanging="360"/>
      </w:pPr>
      <w:rPr>
        <w:b/>
      </w:rPr>
    </w:lvl>
    <w:lvl w:ilvl="1" w:tplc="F3328050">
      <w:start w:val="1"/>
      <w:numFmt w:val="decimal"/>
      <w:lvlText w:val="6.%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06B15"/>
    <w:multiLevelType w:val="hybridMultilevel"/>
    <w:tmpl w:val="9BF0E4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num>
  <w:num w:numId="2">
    <w:abstractNumId w:val="4"/>
  </w:num>
  <w:num w:numId="3">
    <w:abstractNumId w:val="11"/>
  </w:num>
  <w:num w:numId="4">
    <w:abstractNumId w:val="16"/>
  </w:num>
  <w:num w:numId="5">
    <w:abstractNumId w:val="23"/>
  </w:num>
  <w:num w:numId="6">
    <w:abstractNumId w:val="18"/>
  </w:num>
  <w:num w:numId="7">
    <w:abstractNumId w:val="13"/>
  </w:num>
  <w:num w:numId="8">
    <w:abstractNumId w:val="1"/>
  </w:num>
  <w:num w:numId="9">
    <w:abstractNumId w:val="25"/>
  </w:num>
  <w:num w:numId="10">
    <w:abstractNumId w:val="31"/>
  </w:num>
  <w:num w:numId="11">
    <w:abstractNumId w:val="6"/>
  </w:num>
  <w:num w:numId="12">
    <w:abstractNumId w:val="9"/>
  </w:num>
  <w:num w:numId="13">
    <w:abstractNumId w:val="8"/>
  </w:num>
  <w:num w:numId="14">
    <w:abstractNumId w:val="5"/>
  </w:num>
  <w:num w:numId="15">
    <w:abstractNumId w:val="10"/>
  </w:num>
  <w:num w:numId="16">
    <w:abstractNumId w:val="33"/>
  </w:num>
  <w:num w:numId="17">
    <w:abstractNumId w:val="17"/>
  </w:num>
  <w:num w:numId="18">
    <w:abstractNumId w:val="26"/>
  </w:num>
  <w:num w:numId="19">
    <w:abstractNumId w:val="20"/>
  </w:num>
  <w:num w:numId="20">
    <w:abstractNumId w:val="24"/>
  </w:num>
  <w:num w:numId="21">
    <w:abstractNumId w:val="29"/>
  </w:num>
  <w:num w:numId="22">
    <w:abstractNumId w:val="14"/>
  </w:num>
  <w:num w:numId="23">
    <w:abstractNumId w:val="36"/>
  </w:num>
  <w:num w:numId="24">
    <w:abstractNumId w:val="19"/>
  </w:num>
  <w:num w:numId="25">
    <w:abstractNumId w:val="15"/>
  </w:num>
  <w:num w:numId="26">
    <w:abstractNumId w:val="28"/>
  </w:num>
  <w:num w:numId="27">
    <w:abstractNumId w:val="22"/>
  </w:num>
  <w:num w:numId="28">
    <w:abstractNumId w:val="30"/>
  </w:num>
  <w:num w:numId="29">
    <w:abstractNumId w:val="7"/>
  </w:num>
  <w:num w:numId="30">
    <w:abstractNumId w:val="35"/>
  </w:num>
  <w:num w:numId="31">
    <w:abstractNumId w:val="27"/>
  </w:num>
  <w:num w:numId="32">
    <w:abstractNumId w:val="3"/>
  </w:num>
  <w:num w:numId="33">
    <w:abstractNumId w:val="32"/>
  </w:num>
  <w:num w:numId="34">
    <w:abstractNumId w:val="12"/>
  </w:num>
  <w:num w:numId="35">
    <w:abstractNumId w:val="21"/>
  </w:num>
  <w:num w:numId="36">
    <w:abstractNumId w:val="2"/>
  </w:num>
  <w:num w:numId="3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75777" style="mso-position-vertical-relative:line" fill="f" fillcolor="none [3204]" stroke="f" strokecolor="none [1789]">
      <v:fill color="none [3204]" color2="none [1620]" on="f" type="pattern"/>
      <v:stroke color="none [1789]" on="f"/>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000B32"/>
    <w:rsid w:val="00000BCB"/>
    <w:rsid w:val="00001575"/>
    <w:rsid w:val="00002C35"/>
    <w:rsid w:val="00003FDF"/>
    <w:rsid w:val="00006249"/>
    <w:rsid w:val="00007893"/>
    <w:rsid w:val="000078FA"/>
    <w:rsid w:val="0001232B"/>
    <w:rsid w:val="00014F9D"/>
    <w:rsid w:val="00016071"/>
    <w:rsid w:val="000164EF"/>
    <w:rsid w:val="00016504"/>
    <w:rsid w:val="000178DD"/>
    <w:rsid w:val="00020C3F"/>
    <w:rsid w:val="000210E6"/>
    <w:rsid w:val="000226A8"/>
    <w:rsid w:val="00022D53"/>
    <w:rsid w:val="00025C53"/>
    <w:rsid w:val="000265B4"/>
    <w:rsid w:val="000326E8"/>
    <w:rsid w:val="0003279C"/>
    <w:rsid w:val="00033295"/>
    <w:rsid w:val="000336B8"/>
    <w:rsid w:val="00035B2E"/>
    <w:rsid w:val="00037B00"/>
    <w:rsid w:val="0004063B"/>
    <w:rsid w:val="0004162F"/>
    <w:rsid w:val="00045E35"/>
    <w:rsid w:val="00046A07"/>
    <w:rsid w:val="00046E52"/>
    <w:rsid w:val="00051C98"/>
    <w:rsid w:val="0005218F"/>
    <w:rsid w:val="00052BAE"/>
    <w:rsid w:val="00054230"/>
    <w:rsid w:val="00054A08"/>
    <w:rsid w:val="00055B9B"/>
    <w:rsid w:val="000620B4"/>
    <w:rsid w:val="00062694"/>
    <w:rsid w:val="00063AEE"/>
    <w:rsid w:val="00063C92"/>
    <w:rsid w:val="00064BED"/>
    <w:rsid w:val="00065C49"/>
    <w:rsid w:val="00066F30"/>
    <w:rsid w:val="0007036D"/>
    <w:rsid w:val="00072C39"/>
    <w:rsid w:val="000734B7"/>
    <w:rsid w:val="0007608C"/>
    <w:rsid w:val="0007645E"/>
    <w:rsid w:val="00076973"/>
    <w:rsid w:val="00080417"/>
    <w:rsid w:val="00080BC1"/>
    <w:rsid w:val="00082256"/>
    <w:rsid w:val="00083CC9"/>
    <w:rsid w:val="0008405B"/>
    <w:rsid w:val="0008419C"/>
    <w:rsid w:val="00084C56"/>
    <w:rsid w:val="00085004"/>
    <w:rsid w:val="00090590"/>
    <w:rsid w:val="0009063E"/>
    <w:rsid w:val="00091422"/>
    <w:rsid w:val="000914C7"/>
    <w:rsid w:val="00091D4C"/>
    <w:rsid w:val="00092365"/>
    <w:rsid w:val="00092B30"/>
    <w:rsid w:val="000944F8"/>
    <w:rsid w:val="000965C2"/>
    <w:rsid w:val="00096D0B"/>
    <w:rsid w:val="00096DFC"/>
    <w:rsid w:val="000A4152"/>
    <w:rsid w:val="000A687F"/>
    <w:rsid w:val="000A7AFD"/>
    <w:rsid w:val="000A7CBB"/>
    <w:rsid w:val="000B09FA"/>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C7977"/>
    <w:rsid w:val="000D038A"/>
    <w:rsid w:val="000D15A6"/>
    <w:rsid w:val="000D1FCD"/>
    <w:rsid w:val="000D26A2"/>
    <w:rsid w:val="000D44B1"/>
    <w:rsid w:val="000E092D"/>
    <w:rsid w:val="000E0F4C"/>
    <w:rsid w:val="000E1070"/>
    <w:rsid w:val="000E156A"/>
    <w:rsid w:val="000E17AE"/>
    <w:rsid w:val="000E23EC"/>
    <w:rsid w:val="000E34E6"/>
    <w:rsid w:val="000E3CA7"/>
    <w:rsid w:val="000E41BE"/>
    <w:rsid w:val="000E45BC"/>
    <w:rsid w:val="000E64CE"/>
    <w:rsid w:val="000E712C"/>
    <w:rsid w:val="000E7B1C"/>
    <w:rsid w:val="000E7DA5"/>
    <w:rsid w:val="000F038C"/>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4E9E"/>
    <w:rsid w:val="001070F5"/>
    <w:rsid w:val="00107263"/>
    <w:rsid w:val="00107877"/>
    <w:rsid w:val="001112ED"/>
    <w:rsid w:val="0011322D"/>
    <w:rsid w:val="00114A1A"/>
    <w:rsid w:val="001174D1"/>
    <w:rsid w:val="0011794B"/>
    <w:rsid w:val="00123086"/>
    <w:rsid w:val="00124625"/>
    <w:rsid w:val="00125622"/>
    <w:rsid w:val="00126025"/>
    <w:rsid w:val="001260D5"/>
    <w:rsid w:val="00126EF2"/>
    <w:rsid w:val="00130CB3"/>
    <w:rsid w:val="001316A5"/>
    <w:rsid w:val="001337F0"/>
    <w:rsid w:val="0013637B"/>
    <w:rsid w:val="001370E7"/>
    <w:rsid w:val="001372CC"/>
    <w:rsid w:val="00137435"/>
    <w:rsid w:val="00140777"/>
    <w:rsid w:val="00140F73"/>
    <w:rsid w:val="00141CB8"/>
    <w:rsid w:val="00142C59"/>
    <w:rsid w:val="00142D6B"/>
    <w:rsid w:val="00144168"/>
    <w:rsid w:val="00145513"/>
    <w:rsid w:val="00145F5D"/>
    <w:rsid w:val="00150E05"/>
    <w:rsid w:val="00151374"/>
    <w:rsid w:val="0015252B"/>
    <w:rsid w:val="001549FD"/>
    <w:rsid w:val="001551A3"/>
    <w:rsid w:val="00155A73"/>
    <w:rsid w:val="00161670"/>
    <w:rsid w:val="00161935"/>
    <w:rsid w:val="001639A0"/>
    <w:rsid w:val="001641EF"/>
    <w:rsid w:val="00164ED2"/>
    <w:rsid w:val="001666F5"/>
    <w:rsid w:val="00167992"/>
    <w:rsid w:val="0017017F"/>
    <w:rsid w:val="00170777"/>
    <w:rsid w:val="00170B5C"/>
    <w:rsid w:val="001713AC"/>
    <w:rsid w:val="0017221B"/>
    <w:rsid w:val="00173994"/>
    <w:rsid w:val="00173F9E"/>
    <w:rsid w:val="001764A1"/>
    <w:rsid w:val="001771EF"/>
    <w:rsid w:val="0017779E"/>
    <w:rsid w:val="001802CD"/>
    <w:rsid w:val="00185914"/>
    <w:rsid w:val="00185BCF"/>
    <w:rsid w:val="00185C20"/>
    <w:rsid w:val="00187925"/>
    <w:rsid w:val="00190793"/>
    <w:rsid w:val="0019096B"/>
    <w:rsid w:val="001912E8"/>
    <w:rsid w:val="001915F5"/>
    <w:rsid w:val="0019204E"/>
    <w:rsid w:val="00192C2D"/>
    <w:rsid w:val="0019302D"/>
    <w:rsid w:val="001945A5"/>
    <w:rsid w:val="00195D55"/>
    <w:rsid w:val="001963A9"/>
    <w:rsid w:val="001A1FF8"/>
    <w:rsid w:val="001A4068"/>
    <w:rsid w:val="001A6825"/>
    <w:rsid w:val="001A6DF2"/>
    <w:rsid w:val="001A7E6D"/>
    <w:rsid w:val="001B2054"/>
    <w:rsid w:val="001B2564"/>
    <w:rsid w:val="001B25A6"/>
    <w:rsid w:val="001B3929"/>
    <w:rsid w:val="001B3A45"/>
    <w:rsid w:val="001B469C"/>
    <w:rsid w:val="001B4F1F"/>
    <w:rsid w:val="001B5241"/>
    <w:rsid w:val="001B5952"/>
    <w:rsid w:val="001B5C46"/>
    <w:rsid w:val="001B621D"/>
    <w:rsid w:val="001C2B1E"/>
    <w:rsid w:val="001C48C3"/>
    <w:rsid w:val="001C691E"/>
    <w:rsid w:val="001C6981"/>
    <w:rsid w:val="001D0300"/>
    <w:rsid w:val="001D1B61"/>
    <w:rsid w:val="001D27B8"/>
    <w:rsid w:val="001D28A5"/>
    <w:rsid w:val="001D3624"/>
    <w:rsid w:val="001D47F0"/>
    <w:rsid w:val="001D6604"/>
    <w:rsid w:val="001D6BF5"/>
    <w:rsid w:val="001D70F5"/>
    <w:rsid w:val="001D7E0A"/>
    <w:rsid w:val="001E0E1F"/>
    <w:rsid w:val="001E1D75"/>
    <w:rsid w:val="001E1F5F"/>
    <w:rsid w:val="001E20AD"/>
    <w:rsid w:val="001E5ED6"/>
    <w:rsid w:val="001E6A64"/>
    <w:rsid w:val="001E74EF"/>
    <w:rsid w:val="001F038C"/>
    <w:rsid w:val="001F0ED0"/>
    <w:rsid w:val="001F1AF7"/>
    <w:rsid w:val="001F33EF"/>
    <w:rsid w:val="001F3BE6"/>
    <w:rsid w:val="001F3EBA"/>
    <w:rsid w:val="001F4A82"/>
    <w:rsid w:val="001F5C60"/>
    <w:rsid w:val="0020325F"/>
    <w:rsid w:val="0020512F"/>
    <w:rsid w:val="00211371"/>
    <w:rsid w:val="00211E45"/>
    <w:rsid w:val="00212F19"/>
    <w:rsid w:val="00214F7D"/>
    <w:rsid w:val="00217824"/>
    <w:rsid w:val="00217ECE"/>
    <w:rsid w:val="00221355"/>
    <w:rsid w:val="002216AC"/>
    <w:rsid w:val="00222255"/>
    <w:rsid w:val="002224DA"/>
    <w:rsid w:val="0022318E"/>
    <w:rsid w:val="00223F81"/>
    <w:rsid w:val="00225320"/>
    <w:rsid w:val="002253E9"/>
    <w:rsid w:val="00226234"/>
    <w:rsid w:val="00226BFD"/>
    <w:rsid w:val="00227A7A"/>
    <w:rsid w:val="002312DF"/>
    <w:rsid w:val="0023292D"/>
    <w:rsid w:val="002330D1"/>
    <w:rsid w:val="002358FA"/>
    <w:rsid w:val="00237732"/>
    <w:rsid w:val="00240DD7"/>
    <w:rsid w:val="002420A7"/>
    <w:rsid w:val="00242119"/>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0C36"/>
    <w:rsid w:val="00274940"/>
    <w:rsid w:val="002758BD"/>
    <w:rsid w:val="00275D9E"/>
    <w:rsid w:val="002764C1"/>
    <w:rsid w:val="00280619"/>
    <w:rsid w:val="00282C6C"/>
    <w:rsid w:val="0028532E"/>
    <w:rsid w:val="00287018"/>
    <w:rsid w:val="00287C58"/>
    <w:rsid w:val="00291137"/>
    <w:rsid w:val="00291711"/>
    <w:rsid w:val="00291B46"/>
    <w:rsid w:val="00294398"/>
    <w:rsid w:val="00294491"/>
    <w:rsid w:val="00294794"/>
    <w:rsid w:val="002948F8"/>
    <w:rsid w:val="00294CE6"/>
    <w:rsid w:val="002955F5"/>
    <w:rsid w:val="00297003"/>
    <w:rsid w:val="00297971"/>
    <w:rsid w:val="002A14CD"/>
    <w:rsid w:val="002A153C"/>
    <w:rsid w:val="002A20AE"/>
    <w:rsid w:val="002A4B35"/>
    <w:rsid w:val="002A7357"/>
    <w:rsid w:val="002B03C4"/>
    <w:rsid w:val="002B0426"/>
    <w:rsid w:val="002B0CBC"/>
    <w:rsid w:val="002B2122"/>
    <w:rsid w:val="002B264C"/>
    <w:rsid w:val="002B42EF"/>
    <w:rsid w:val="002B47B9"/>
    <w:rsid w:val="002B4A5D"/>
    <w:rsid w:val="002B629D"/>
    <w:rsid w:val="002C0D18"/>
    <w:rsid w:val="002C3D83"/>
    <w:rsid w:val="002C5FA9"/>
    <w:rsid w:val="002D245E"/>
    <w:rsid w:val="002D3A32"/>
    <w:rsid w:val="002D412D"/>
    <w:rsid w:val="002D446F"/>
    <w:rsid w:val="002D4FF7"/>
    <w:rsid w:val="002D631A"/>
    <w:rsid w:val="002D6DE2"/>
    <w:rsid w:val="002E1F7E"/>
    <w:rsid w:val="002E22F3"/>
    <w:rsid w:val="002E3ADA"/>
    <w:rsid w:val="002E71EC"/>
    <w:rsid w:val="002E7B4A"/>
    <w:rsid w:val="002F02B8"/>
    <w:rsid w:val="002F111D"/>
    <w:rsid w:val="002F151A"/>
    <w:rsid w:val="002F3AA5"/>
    <w:rsid w:val="002F4965"/>
    <w:rsid w:val="002F6BE1"/>
    <w:rsid w:val="00300607"/>
    <w:rsid w:val="003016D9"/>
    <w:rsid w:val="0030214C"/>
    <w:rsid w:val="003025CD"/>
    <w:rsid w:val="00306363"/>
    <w:rsid w:val="0030645F"/>
    <w:rsid w:val="00306895"/>
    <w:rsid w:val="00306B13"/>
    <w:rsid w:val="00307F94"/>
    <w:rsid w:val="003101FB"/>
    <w:rsid w:val="00310EDA"/>
    <w:rsid w:val="00311CC0"/>
    <w:rsid w:val="0031299B"/>
    <w:rsid w:val="00312A58"/>
    <w:rsid w:val="00313988"/>
    <w:rsid w:val="00313ED5"/>
    <w:rsid w:val="00314EEC"/>
    <w:rsid w:val="00320911"/>
    <w:rsid w:val="00320B67"/>
    <w:rsid w:val="0032125A"/>
    <w:rsid w:val="00325F59"/>
    <w:rsid w:val="003264D5"/>
    <w:rsid w:val="00327C31"/>
    <w:rsid w:val="00330970"/>
    <w:rsid w:val="003309D9"/>
    <w:rsid w:val="003321DD"/>
    <w:rsid w:val="00333DBE"/>
    <w:rsid w:val="00335225"/>
    <w:rsid w:val="00335771"/>
    <w:rsid w:val="0033580C"/>
    <w:rsid w:val="00337895"/>
    <w:rsid w:val="00337CEC"/>
    <w:rsid w:val="0034265F"/>
    <w:rsid w:val="003432E0"/>
    <w:rsid w:val="00344008"/>
    <w:rsid w:val="00345B66"/>
    <w:rsid w:val="00351440"/>
    <w:rsid w:val="00352F11"/>
    <w:rsid w:val="00353EF9"/>
    <w:rsid w:val="00354A6A"/>
    <w:rsid w:val="00354B02"/>
    <w:rsid w:val="003553A1"/>
    <w:rsid w:val="00355E29"/>
    <w:rsid w:val="003561DF"/>
    <w:rsid w:val="003566F8"/>
    <w:rsid w:val="00356AA3"/>
    <w:rsid w:val="00361123"/>
    <w:rsid w:val="00361789"/>
    <w:rsid w:val="00363239"/>
    <w:rsid w:val="00363D36"/>
    <w:rsid w:val="00363E5D"/>
    <w:rsid w:val="0036491A"/>
    <w:rsid w:val="00364D1B"/>
    <w:rsid w:val="00366354"/>
    <w:rsid w:val="003676F8"/>
    <w:rsid w:val="00367B29"/>
    <w:rsid w:val="00367D54"/>
    <w:rsid w:val="003705B1"/>
    <w:rsid w:val="0037152F"/>
    <w:rsid w:val="00372997"/>
    <w:rsid w:val="00374577"/>
    <w:rsid w:val="0037540A"/>
    <w:rsid w:val="003809E4"/>
    <w:rsid w:val="00380B7D"/>
    <w:rsid w:val="00380F85"/>
    <w:rsid w:val="00381181"/>
    <w:rsid w:val="00381516"/>
    <w:rsid w:val="003831BB"/>
    <w:rsid w:val="003835E4"/>
    <w:rsid w:val="003837AB"/>
    <w:rsid w:val="00383FCE"/>
    <w:rsid w:val="003860F4"/>
    <w:rsid w:val="00387313"/>
    <w:rsid w:val="003876EF"/>
    <w:rsid w:val="00387F35"/>
    <w:rsid w:val="00392CB9"/>
    <w:rsid w:val="00393BE6"/>
    <w:rsid w:val="00394E00"/>
    <w:rsid w:val="00397FE7"/>
    <w:rsid w:val="003A1580"/>
    <w:rsid w:val="003A4849"/>
    <w:rsid w:val="003A4E1C"/>
    <w:rsid w:val="003A563D"/>
    <w:rsid w:val="003A5C63"/>
    <w:rsid w:val="003A66AB"/>
    <w:rsid w:val="003A6AEA"/>
    <w:rsid w:val="003A7596"/>
    <w:rsid w:val="003B04FF"/>
    <w:rsid w:val="003B1C2B"/>
    <w:rsid w:val="003B1EFE"/>
    <w:rsid w:val="003B2690"/>
    <w:rsid w:val="003B3624"/>
    <w:rsid w:val="003B5468"/>
    <w:rsid w:val="003B683D"/>
    <w:rsid w:val="003B7BA8"/>
    <w:rsid w:val="003C0662"/>
    <w:rsid w:val="003C0717"/>
    <w:rsid w:val="003C0A8B"/>
    <w:rsid w:val="003C452B"/>
    <w:rsid w:val="003C51A6"/>
    <w:rsid w:val="003C6F2E"/>
    <w:rsid w:val="003D0645"/>
    <w:rsid w:val="003D0B26"/>
    <w:rsid w:val="003D256D"/>
    <w:rsid w:val="003D2760"/>
    <w:rsid w:val="003D319E"/>
    <w:rsid w:val="003D3C65"/>
    <w:rsid w:val="003D437D"/>
    <w:rsid w:val="003D4A97"/>
    <w:rsid w:val="003D5150"/>
    <w:rsid w:val="003D529C"/>
    <w:rsid w:val="003D562F"/>
    <w:rsid w:val="003E03A3"/>
    <w:rsid w:val="003E0522"/>
    <w:rsid w:val="003E2F38"/>
    <w:rsid w:val="003E3052"/>
    <w:rsid w:val="003E5D14"/>
    <w:rsid w:val="003E7962"/>
    <w:rsid w:val="003F103D"/>
    <w:rsid w:val="003F27E3"/>
    <w:rsid w:val="003F300E"/>
    <w:rsid w:val="003F4117"/>
    <w:rsid w:val="003F63F8"/>
    <w:rsid w:val="00400FE7"/>
    <w:rsid w:val="004014C5"/>
    <w:rsid w:val="0040186C"/>
    <w:rsid w:val="0040321D"/>
    <w:rsid w:val="004035A9"/>
    <w:rsid w:val="0040369D"/>
    <w:rsid w:val="0040405B"/>
    <w:rsid w:val="004043E8"/>
    <w:rsid w:val="00404E4D"/>
    <w:rsid w:val="00405CD0"/>
    <w:rsid w:val="00406FCA"/>
    <w:rsid w:val="00407EB7"/>
    <w:rsid w:val="00407F81"/>
    <w:rsid w:val="0041063B"/>
    <w:rsid w:val="00411FE8"/>
    <w:rsid w:val="00414ACB"/>
    <w:rsid w:val="00414C97"/>
    <w:rsid w:val="00415413"/>
    <w:rsid w:val="0041585A"/>
    <w:rsid w:val="00417F0D"/>
    <w:rsid w:val="004202C2"/>
    <w:rsid w:val="004209FD"/>
    <w:rsid w:val="00421DC4"/>
    <w:rsid w:val="004227B5"/>
    <w:rsid w:val="00423EE2"/>
    <w:rsid w:val="004246C0"/>
    <w:rsid w:val="0042643B"/>
    <w:rsid w:val="00426D8A"/>
    <w:rsid w:val="00427C67"/>
    <w:rsid w:val="00427DF5"/>
    <w:rsid w:val="00427FE8"/>
    <w:rsid w:val="00433158"/>
    <w:rsid w:val="00435BF3"/>
    <w:rsid w:val="004411F5"/>
    <w:rsid w:val="00443E31"/>
    <w:rsid w:val="004501E4"/>
    <w:rsid w:val="0045077F"/>
    <w:rsid w:val="004511F2"/>
    <w:rsid w:val="00451717"/>
    <w:rsid w:val="00451D3A"/>
    <w:rsid w:val="0045230F"/>
    <w:rsid w:val="004550A9"/>
    <w:rsid w:val="00460AF4"/>
    <w:rsid w:val="0046101B"/>
    <w:rsid w:val="00461DEF"/>
    <w:rsid w:val="00465758"/>
    <w:rsid w:val="00465B4C"/>
    <w:rsid w:val="0046646F"/>
    <w:rsid w:val="00466979"/>
    <w:rsid w:val="004674DF"/>
    <w:rsid w:val="004700A6"/>
    <w:rsid w:val="004703C8"/>
    <w:rsid w:val="00471B94"/>
    <w:rsid w:val="00472A00"/>
    <w:rsid w:val="00473D26"/>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29B8"/>
    <w:rsid w:val="004932DE"/>
    <w:rsid w:val="0049379C"/>
    <w:rsid w:val="00493BA1"/>
    <w:rsid w:val="0049403A"/>
    <w:rsid w:val="00495AB1"/>
    <w:rsid w:val="00497D3E"/>
    <w:rsid w:val="004A0363"/>
    <w:rsid w:val="004A1DA0"/>
    <w:rsid w:val="004A3DEC"/>
    <w:rsid w:val="004A4AB6"/>
    <w:rsid w:val="004A68CD"/>
    <w:rsid w:val="004A7B62"/>
    <w:rsid w:val="004B0029"/>
    <w:rsid w:val="004B026C"/>
    <w:rsid w:val="004B11E5"/>
    <w:rsid w:val="004B4360"/>
    <w:rsid w:val="004B58E1"/>
    <w:rsid w:val="004B5E12"/>
    <w:rsid w:val="004B75F6"/>
    <w:rsid w:val="004C0811"/>
    <w:rsid w:val="004C084D"/>
    <w:rsid w:val="004C0E66"/>
    <w:rsid w:val="004C675F"/>
    <w:rsid w:val="004C7938"/>
    <w:rsid w:val="004D0173"/>
    <w:rsid w:val="004D0FFE"/>
    <w:rsid w:val="004D162B"/>
    <w:rsid w:val="004D1D0F"/>
    <w:rsid w:val="004D5761"/>
    <w:rsid w:val="004D5E0A"/>
    <w:rsid w:val="004D619F"/>
    <w:rsid w:val="004E0770"/>
    <w:rsid w:val="004E07EE"/>
    <w:rsid w:val="004E0F30"/>
    <w:rsid w:val="004E3166"/>
    <w:rsid w:val="004E36CE"/>
    <w:rsid w:val="004E6932"/>
    <w:rsid w:val="004E6E39"/>
    <w:rsid w:val="004E77D0"/>
    <w:rsid w:val="004F0762"/>
    <w:rsid w:val="004F1B68"/>
    <w:rsid w:val="004F32DA"/>
    <w:rsid w:val="004F72CA"/>
    <w:rsid w:val="004F72EE"/>
    <w:rsid w:val="005023FF"/>
    <w:rsid w:val="005029DA"/>
    <w:rsid w:val="00504A92"/>
    <w:rsid w:val="005051A8"/>
    <w:rsid w:val="005107F1"/>
    <w:rsid w:val="00511839"/>
    <w:rsid w:val="00512880"/>
    <w:rsid w:val="0051338C"/>
    <w:rsid w:val="00515A0B"/>
    <w:rsid w:val="00516BC4"/>
    <w:rsid w:val="00520B6B"/>
    <w:rsid w:val="00521CC9"/>
    <w:rsid w:val="0052487D"/>
    <w:rsid w:val="00526A26"/>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60C25"/>
    <w:rsid w:val="00562E4C"/>
    <w:rsid w:val="0056343A"/>
    <w:rsid w:val="00563ED4"/>
    <w:rsid w:val="0056484C"/>
    <w:rsid w:val="00566FEC"/>
    <w:rsid w:val="0057061B"/>
    <w:rsid w:val="0057360D"/>
    <w:rsid w:val="00574A58"/>
    <w:rsid w:val="00580DF9"/>
    <w:rsid w:val="00581201"/>
    <w:rsid w:val="00581E5F"/>
    <w:rsid w:val="00583855"/>
    <w:rsid w:val="00584F02"/>
    <w:rsid w:val="00585197"/>
    <w:rsid w:val="0058525F"/>
    <w:rsid w:val="00590B4B"/>
    <w:rsid w:val="005911D0"/>
    <w:rsid w:val="00591738"/>
    <w:rsid w:val="00591E03"/>
    <w:rsid w:val="00592B3F"/>
    <w:rsid w:val="005932E3"/>
    <w:rsid w:val="00595DE8"/>
    <w:rsid w:val="00595E43"/>
    <w:rsid w:val="00597657"/>
    <w:rsid w:val="00597DC5"/>
    <w:rsid w:val="005A0174"/>
    <w:rsid w:val="005A0921"/>
    <w:rsid w:val="005A1076"/>
    <w:rsid w:val="005A13C2"/>
    <w:rsid w:val="005A356F"/>
    <w:rsid w:val="005A4495"/>
    <w:rsid w:val="005A4C52"/>
    <w:rsid w:val="005A5295"/>
    <w:rsid w:val="005A6032"/>
    <w:rsid w:val="005B25BA"/>
    <w:rsid w:val="005B2722"/>
    <w:rsid w:val="005B363F"/>
    <w:rsid w:val="005B4CC1"/>
    <w:rsid w:val="005B4F5B"/>
    <w:rsid w:val="005B567E"/>
    <w:rsid w:val="005B6DF9"/>
    <w:rsid w:val="005B74F2"/>
    <w:rsid w:val="005B7F0E"/>
    <w:rsid w:val="005C29A8"/>
    <w:rsid w:val="005C309C"/>
    <w:rsid w:val="005C337B"/>
    <w:rsid w:val="005C4510"/>
    <w:rsid w:val="005C7802"/>
    <w:rsid w:val="005D0A05"/>
    <w:rsid w:val="005D227C"/>
    <w:rsid w:val="005D30A5"/>
    <w:rsid w:val="005D551B"/>
    <w:rsid w:val="005D5E86"/>
    <w:rsid w:val="005D721E"/>
    <w:rsid w:val="005D72B4"/>
    <w:rsid w:val="005D731F"/>
    <w:rsid w:val="005D7F98"/>
    <w:rsid w:val="005E010D"/>
    <w:rsid w:val="005E01BF"/>
    <w:rsid w:val="005E041D"/>
    <w:rsid w:val="005E1245"/>
    <w:rsid w:val="005E13D3"/>
    <w:rsid w:val="005E2DEB"/>
    <w:rsid w:val="005E50A9"/>
    <w:rsid w:val="005E535A"/>
    <w:rsid w:val="005E5AEC"/>
    <w:rsid w:val="005E63DF"/>
    <w:rsid w:val="005E7323"/>
    <w:rsid w:val="005E77E2"/>
    <w:rsid w:val="005E7FE2"/>
    <w:rsid w:val="005F2D1D"/>
    <w:rsid w:val="005F44A7"/>
    <w:rsid w:val="005F4935"/>
    <w:rsid w:val="005F527A"/>
    <w:rsid w:val="005F5506"/>
    <w:rsid w:val="005F5ED4"/>
    <w:rsid w:val="005F7C61"/>
    <w:rsid w:val="00600F84"/>
    <w:rsid w:val="006011BE"/>
    <w:rsid w:val="00601B01"/>
    <w:rsid w:val="0060387B"/>
    <w:rsid w:val="00604606"/>
    <w:rsid w:val="00610E0C"/>
    <w:rsid w:val="006128A0"/>
    <w:rsid w:val="00612DDB"/>
    <w:rsid w:val="00612E1B"/>
    <w:rsid w:val="00613272"/>
    <w:rsid w:val="00614910"/>
    <w:rsid w:val="00614924"/>
    <w:rsid w:val="00614F52"/>
    <w:rsid w:val="00615FD6"/>
    <w:rsid w:val="0061605F"/>
    <w:rsid w:val="00617DD2"/>
    <w:rsid w:val="006206E0"/>
    <w:rsid w:val="0062101E"/>
    <w:rsid w:val="00621FA1"/>
    <w:rsid w:val="0062352F"/>
    <w:rsid w:val="0062603D"/>
    <w:rsid w:val="006275E2"/>
    <w:rsid w:val="00630B34"/>
    <w:rsid w:val="00630DE2"/>
    <w:rsid w:val="006349B3"/>
    <w:rsid w:val="006350A1"/>
    <w:rsid w:val="00644D6C"/>
    <w:rsid w:val="00645AEE"/>
    <w:rsid w:val="006470C7"/>
    <w:rsid w:val="00650D1C"/>
    <w:rsid w:val="00650E43"/>
    <w:rsid w:val="00652797"/>
    <w:rsid w:val="00653232"/>
    <w:rsid w:val="00653E94"/>
    <w:rsid w:val="00656BA6"/>
    <w:rsid w:val="006619DF"/>
    <w:rsid w:val="00665302"/>
    <w:rsid w:val="00666385"/>
    <w:rsid w:val="006668FA"/>
    <w:rsid w:val="00671661"/>
    <w:rsid w:val="0067450B"/>
    <w:rsid w:val="006756B1"/>
    <w:rsid w:val="00676763"/>
    <w:rsid w:val="00676E63"/>
    <w:rsid w:val="00677087"/>
    <w:rsid w:val="006778C9"/>
    <w:rsid w:val="00682AD8"/>
    <w:rsid w:val="00682ADD"/>
    <w:rsid w:val="006837B5"/>
    <w:rsid w:val="006865B9"/>
    <w:rsid w:val="00686A34"/>
    <w:rsid w:val="00687790"/>
    <w:rsid w:val="00690587"/>
    <w:rsid w:val="006906E1"/>
    <w:rsid w:val="0069105E"/>
    <w:rsid w:val="0069132B"/>
    <w:rsid w:val="0069158D"/>
    <w:rsid w:val="00691CAB"/>
    <w:rsid w:val="00692E45"/>
    <w:rsid w:val="006938C2"/>
    <w:rsid w:val="00695057"/>
    <w:rsid w:val="00696D43"/>
    <w:rsid w:val="006A08E5"/>
    <w:rsid w:val="006A0C04"/>
    <w:rsid w:val="006A3598"/>
    <w:rsid w:val="006A46EF"/>
    <w:rsid w:val="006A4B54"/>
    <w:rsid w:val="006A4E15"/>
    <w:rsid w:val="006A5EF9"/>
    <w:rsid w:val="006A73A7"/>
    <w:rsid w:val="006B0B60"/>
    <w:rsid w:val="006B16C1"/>
    <w:rsid w:val="006B2C55"/>
    <w:rsid w:val="006B5292"/>
    <w:rsid w:val="006B6790"/>
    <w:rsid w:val="006C06FB"/>
    <w:rsid w:val="006C178B"/>
    <w:rsid w:val="006C1802"/>
    <w:rsid w:val="006C1D33"/>
    <w:rsid w:val="006C6124"/>
    <w:rsid w:val="006C694D"/>
    <w:rsid w:val="006C7275"/>
    <w:rsid w:val="006D0128"/>
    <w:rsid w:val="006D18BE"/>
    <w:rsid w:val="006D1D51"/>
    <w:rsid w:val="006D310D"/>
    <w:rsid w:val="006D33D7"/>
    <w:rsid w:val="006D3AAF"/>
    <w:rsid w:val="006D3D06"/>
    <w:rsid w:val="006D713D"/>
    <w:rsid w:val="006D7FE5"/>
    <w:rsid w:val="006E03AE"/>
    <w:rsid w:val="006E0834"/>
    <w:rsid w:val="006E26A4"/>
    <w:rsid w:val="006E2EF9"/>
    <w:rsid w:val="006E440B"/>
    <w:rsid w:val="006E5BBE"/>
    <w:rsid w:val="006E644D"/>
    <w:rsid w:val="006E65E5"/>
    <w:rsid w:val="006E7CF8"/>
    <w:rsid w:val="006F01A6"/>
    <w:rsid w:val="006F1B98"/>
    <w:rsid w:val="006F1FA1"/>
    <w:rsid w:val="006F35C5"/>
    <w:rsid w:val="006F3AD2"/>
    <w:rsid w:val="006F3F0C"/>
    <w:rsid w:val="006F4DE2"/>
    <w:rsid w:val="006F678F"/>
    <w:rsid w:val="006F679F"/>
    <w:rsid w:val="006F70DB"/>
    <w:rsid w:val="0070315F"/>
    <w:rsid w:val="00704762"/>
    <w:rsid w:val="007050D2"/>
    <w:rsid w:val="00705170"/>
    <w:rsid w:val="0070635F"/>
    <w:rsid w:val="0071069F"/>
    <w:rsid w:val="00711E73"/>
    <w:rsid w:val="00712486"/>
    <w:rsid w:val="00712764"/>
    <w:rsid w:val="00715FB4"/>
    <w:rsid w:val="0071611E"/>
    <w:rsid w:val="00716D2F"/>
    <w:rsid w:val="00721DA5"/>
    <w:rsid w:val="00723454"/>
    <w:rsid w:val="00723BAE"/>
    <w:rsid w:val="00726739"/>
    <w:rsid w:val="0072718A"/>
    <w:rsid w:val="00730899"/>
    <w:rsid w:val="007342DF"/>
    <w:rsid w:val="0073781C"/>
    <w:rsid w:val="0074093A"/>
    <w:rsid w:val="00741579"/>
    <w:rsid w:val="00742FF9"/>
    <w:rsid w:val="00743491"/>
    <w:rsid w:val="00743AB4"/>
    <w:rsid w:val="007447D8"/>
    <w:rsid w:val="00744825"/>
    <w:rsid w:val="00744874"/>
    <w:rsid w:val="00745B0D"/>
    <w:rsid w:val="00745CC9"/>
    <w:rsid w:val="00746A31"/>
    <w:rsid w:val="00750910"/>
    <w:rsid w:val="00750E1E"/>
    <w:rsid w:val="007514E4"/>
    <w:rsid w:val="007527E8"/>
    <w:rsid w:val="0075375C"/>
    <w:rsid w:val="0075430B"/>
    <w:rsid w:val="00754520"/>
    <w:rsid w:val="00754533"/>
    <w:rsid w:val="00755071"/>
    <w:rsid w:val="00756192"/>
    <w:rsid w:val="00757538"/>
    <w:rsid w:val="00760BC2"/>
    <w:rsid w:val="00761E55"/>
    <w:rsid w:val="00762263"/>
    <w:rsid w:val="007628E8"/>
    <w:rsid w:val="007631F9"/>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69B"/>
    <w:rsid w:val="00791A7D"/>
    <w:rsid w:val="007920C3"/>
    <w:rsid w:val="007943D9"/>
    <w:rsid w:val="0079644B"/>
    <w:rsid w:val="00796546"/>
    <w:rsid w:val="00796858"/>
    <w:rsid w:val="00796DC6"/>
    <w:rsid w:val="00796E67"/>
    <w:rsid w:val="00797464"/>
    <w:rsid w:val="00797868"/>
    <w:rsid w:val="007A0431"/>
    <w:rsid w:val="007A3A74"/>
    <w:rsid w:val="007A4CFD"/>
    <w:rsid w:val="007A5F28"/>
    <w:rsid w:val="007A7488"/>
    <w:rsid w:val="007A763C"/>
    <w:rsid w:val="007B03E5"/>
    <w:rsid w:val="007B04A0"/>
    <w:rsid w:val="007B0A6E"/>
    <w:rsid w:val="007B356A"/>
    <w:rsid w:val="007B3791"/>
    <w:rsid w:val="007B589C"/>
    <w:rsid w:val="007B59A2"/>
    <w:rsid w:val="007B5D45"/>
    <w:rsid w:val="007B5F22"/>
    <w:rsid w:val="007B6621"/>
    <w:rsid w:val="007B7F86"/>
    <w:rsid w:val="007C0575"/>
    <w:rsid w:val="007C17FA"/>
    <w:rsid w:val="007C2131"/>
    <w:rsid w:val="007C2DE4"/>
    <w:rsid w:val="007C3A6E"/>
    <w:rsid w:val="007C46DC"/>
    <w:rsid w:val="007C47C6"/>
    <w:rsid w:val="007C7874"/>
    <w:rsid w:val="007D18AC"/>
    <w:rsid w:val="007D31F5"/>
    <w:rsid w:val="007D38A1"/>
    <w:rsid w:val="007D53EE"/>
    <w:rsid w:val="007D5497"/>
    <w:rsid w:val="007D5AC8"/>
    <w:rsid w:val="007D6B9C"/>
    <w:rsid w:val="007D6D52"/>
    <w:rsid w:val="007E1F9C"/>
    <w:rsid w:val="007E26D3"/>
    <w:rsid w:val="007E2BFF"/>
    <w:rsid w:val="007E542C"/>
    <w:rsid w:val="007E76D0"/>
    <w:rsid w:val="007E7F86"/>
    <w:rsid w:val="007F0B32"/>
    <w:rsid w:val="007F144D"/>
    <w:rsid w:val="007F1821"/>
    <w:rsid w:val="007F1C2A"/>
    <w:rsid w:val="007F29F3"/>
    <w:rsid w:val="007F2B60"/>
    <w:rsid w:val="007F3C70"/>
    <w:rsid w:val="007F5FDD"/>
    <w:rsid w:val="007F73F9"/>
    <w:rsid w:val="0080066F"/>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273EE"/>
    <w:rsid w:val="00832BA6"/>
    <w:rsid w:val="00832F24"/>
    <w:rsid w:val="00833C51"/>
    <w:rsid w:val="00834BD1"/>
    <w:rsid w:val="00835D6F"/>
    <w:rsid w:val="00835E83"/>
    <w:rsid w:val="00836D32"/>
    <w:rsid w:val="00836D5A"/>
    <w:rsid w:val="00840ACF"/>
    <w:rsid w:val="008422ED"/>
    <w:rsid w:val="0084239A"/>
    <w:rsid w:val="00842F5B"/>
    <w:rsid w:val="00842FAB"/>
    <w:rsid w:val="00851028"/>
    <w:rsid w:val="0085501B"/>
    <w:rsid w:val="00855F68"/>
    <w:rsid w:val="008561FD"/>
    <w:rsid w:val="00856F79"/>
    <w:rsid w:val="00857CF2"/>
    <w:rsid w:val="0086030F"/>
    <w:rsid w:val="00861F7B"/>
    <w:rsid w:val="0086257F"/>
    <w:rsid w:val="00863727"/>
    <w:rsid w:val="00863B91"/>
    <w:rsid w:val="00865CF6"/>
    <w:rsid w:val="00866233"/>
    <w:rsid w:val="00866806"/>
    <w:rsid w:val="00867032"/>
    <w:rsid w:val="00870010"/>
    <w:rsid w:val="008722A6"/>
    <w:rsid w:val="00873AC3"/>
    <w:rsid w:val="008751B3"/>
    <w:rsid w:val="008752F3"/>
    <w:rsid w:val="008758FC"/>
    <w:rsid w:val="00875E16"/>
    <w:rsid w:val="00876F41"/>
    <w:rsid w:val="00880A43"/>
    <w:rsid w:val="0088245C"/>
    <w:rsid w:val="008840F9"/>
    <w:rsid w:val="008859D8"/>
    <w:rsid w:val="00886575"/>
    <w:rsid w:val="00891305"/>
    <w:rsid w:val="008926B1"/>
    <w:rsid w:val="00894D9E"/>
    <w:rsid w:val="00895725"/>
    <w:rsid w:val="0089690C"/>
    <w:rsid w:val="00896ED1"/>
    <w:rsid w:val="008A034C"/>
    <w:rsid w:val="008A0894"/>
    <w:rsid w:val="008A1462"/>
    <w:rsid w:val="008A434A"/>
    <w:rsid w:val="008A4CD2"/>
    <w:rsid w:val="008A4E39"/>
    <w:rsid w:val="008A4F22"/>
    <w:rsid w:val="008A520B"/>
    <w:rsid w:val="008B0965"/>
    <w:rsid w:val="008B1067"/>
    <w:rsid w:val="008B1F2E"/>
    <w:rsid w:val="008B2937"/>
    <w:rsid w:val="008B2EB0"/>
    <w:rsid w:val="008B3E40"/>
    <w:rsid w:val="008B518F"/>
    <w:rsid w:val="008B51BE"/>
    <w:rsid w:val="008B530D"/>
    <w:rsid w:val="008B5823"/>
    <w:rsid w:val="008B69D7"/>
    <w:rsid w:val="008B6B4D"/>
    <w:rsid w:val="008B7C82"/>
    <w:rsid w:val="008C27BA"/>
    <w:rsid w:val="008C59E7"/>
    <w:rsid w:val="008C774D"/>
    <w:rsid w:val="008C77C5"/>
    <w:rsid w:val="008C7EDD"/>
    <w:rsid w:val="008D3E22"/>
    <w:rsid w:val="008D4EA5"/>
    <w:rsid w:val="008D786D"/>
    <w:rsid w:val="008D7BFC"/>
    <w:rsid w:val="008D7D70"/>
    <w:rsid w:val="008E128D"/>
    <w:rsid w:val="008E2430"/>
    <w:rsid w:val="008E4079"/>
    <w:rsid w:val="008E4214"/>
    <w:rsid w:val="008E4EA4"/>
    <w:rsid w:val="008E7CA0"/>
    <w:rsid w:val="008F1177"/>
    <w:rsid w:val="008F49C3"/>
    <w:rsid w:val="008F5C59"/>
    <w:rsid w:val="008F7403"/>
    <w:rsid w:val="008F77E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964"/>
    <w:rsid w:val="00941FEC"/>
    <w:rsid w:val="00943313"/>
    <w:rsid w:val="00943E1E"/>
    <w:rsid w:val="0094538F"/>
    <w:rsid w:val="00946D75"/>
    <w:rsid w:val="009507F2"/>
    <w:rsid w:val="0095104C"/>
    <w:rsid w:val="009519CB"/>
    <w:rsid w:val="00951C27"/>
    <w:rsid w:val="00952013"/>
    <w:rsid w:val="00952A25"/>
    <w:rsid w:val="00952E9B"/>
    <w:rsid w:val="00954CDF"/>
    <w:rsid w:val="009565EF"/>
    <w:rsid w:val="0096051E"/>
    <w:rsid w:val="00960B95"/>
    <w:rsid w:val="00961570"/>
    <w:rsid w:val="00961C91"/>
    <w:rsid w:val="009648B4"/>
    <w:rsid w:val="0096496C"/>
    <w:rsid w:val="009651BD"/>
    <w:rsid w:val="00965EF7"/>
    <w:rsid w:val="00966D3F"/>
    <w:rsid w:val="0096741A"/>
    <w:rsid w:val="00971B12"/>
    <w:rsid w:val="009732E2"/>
    <w:rsid w:val="00973EE7"/>
    <w:rsid w:val="00974FFC"/>
    <w:rsid w:val="009756D8"/>
    <w:rsid w:val="00976016"/>
    <w:rsid w:val="009760DC"/>
    <w:rsid w:val="00977773"/>
    <w:rsid w:val="009804B8"/>
    <w:rsid w:val="0098107E"/>
    <w:rsid w:val="00982653"/>
    <w:rsid w:val="0098312F"/>
    <w:rsid w:val="00983EA8"/>
    <w:rsid w:val="00984A81"/>
    <w:rsid w:val="00984FBC"/>
    <w:rsid w:val="00985689"/>
    <w:rsid w:val="00986625"/>
    <w:rsid w:val="00990E24"/>
    <w:rsid w:val="00992D46"/>
    <w:rsid w:val="009948BD"/>
    <w:rsid w:val="00995E38"/>
    <w:rsid w:val="009978AA"/>
    <w:rsid w:val="009A0906"/>
    <w:rsid w:val="009A26CA"/>
    <w:rsid w:val="009A36DD"/>
    <w:rsid w:val="009A4EDE"/>
    <w:rsid w:val="009A5183"/>
    <w:rsid w:val="009A5C8B"/>
    <w:rsid w:val="009A63F0"/>
    <w:rsid w:val="009A7154"/>
    <w:rsid w:val="009B0E16"/>
    <w:rsid w:val="009B1D2D"/>
    <w:rsid w:val="009B4011"/>
    <w:rsid w:val="009B403C"/>
    <w:rsid w:val="009B42C4"/>
    <w:rsid w:val="009B7806"/>
    <w:rsid w:val="009C1F47"/>
    <w:rsid w:val="009C2296"/>
    <w:rsid w:val="009C3BE5"/>
    <w:rsid w:val="009C7867"/>
    <w:rsid w:val="009D0DE4"/>
    <w:rsid w:val="009D14CD"/>
    <w:rsid w:val="009D1D31"/>
    <w:rsid w:val="009D264E"/>
    <w:rsid w:val="009D2689"/>
    <w:rsid w:val="009D38CD"/>
    <w:rsid w:val="009D3AB4"/>
    <w:rsid w:val="009D5093"/>
    <w:rsid w:val="009D5EDF"/>
    <w:rsid w:val="009D6FE3"/>
    <w:rsid w:val="009E0C21"/>
    <w:rsid w:val="009E17EE"/>
    <w:rsid w:val="009E2EFF"/>
    <w:rsid w:val="009E4343"/>
    <w:rsid w:val="009E4D22"/>
    <w:rsid w:val="009E59A2"/>
    <w:rsid w:val="009E68FB"/>
    <w:rsid w:val="009E70A5"/>
    <w:rsid w:val="009E7D8E"/>
    <w:rsid w:val="009E7EF9"/>
    <w:rsid w:val="009F03DC"/>
    <w:rsid w:val="009F0700"/>
    <w:rsid w:val="009F1568"/>
    <w:rsid w:val="009F4258"/>
    <w:rsid w:val="009F62ED"/>
    <w:rsid w:val="009F6AEF"/>
    <w:rsid w:val="00A00F41"/>
    <w:rsid w:val="00A0128E"/>
    <w:rsid w:val="00A0265E"/>
    <w:rsid w:val="00A0268E"/>
    <w:rsid w:val="00A03BC6"/>
    <w:rsid w:val="00A04506"/>
    <w:rsid w:val="00A04B7D"/>
    <w:rsid w:val="00A055E5"/>
    <w:rsid w:val="00A1090C"/>
    <w:rsid w:val="00A11850"/>
    <w:rsid w:val="00A1280B"/>
    <w:rsid w:val="00A13A4F"/>
    <w:rsid w:val="00A14389"/>
    <w:rsid w:val="00A1524E"/>
    <w:rsid w:val="00A16E19"/>
    <w:rsid w:val="00A17620"/>
    <w:rsid w:val="00A210B2"/>
    <w:rsid w:val="00A22030"/>
    <w:rsid w:val="00A22354"/>
    <w:rsid w:val="00A2256D"/>
    <w:rsid w:val="00A229EE"/>
    <w:rsid w:val="00A22C72"/>
    <w:rsid w:val="00A23F46"/>
    <w:rsid w:val="00A254B5"/>
    <w:rsid w:val="00A256AB"/>
    <w:rsid w:val="00A26A11"/>
    <w:rsid w:val="00A279AF"/>
    <w:rsid w:val="00A300E1"/>
    <w:rsid w:val="00A30DD6"/>
    <w:rsid w:val="00A31212"/>
    <w:rsid w:val="00A322C3"/>
    <w:rsid w:val="00A33C61"/>
    <w:rsid w:val="00A349FC"/>
    <w:rsid w:val="00A3592B"/>
    <w:rsid w:val="00A4071A"/>
    <w:rsid w:val="00A41670"/>
    <w:rsid w:val="00A41882"/>
    <w:rsid w:val="00A42D3F"/>
    <w:rsid w:val="00A433AC"/>
    <w:rsid w:val="00A44A5F"/>
    <w:rsid w:val="00A45C8D"/>
    <w:rsid w:val="00A4745A"/>
    <w:rsid w:val="00A47D08"/>
    <w:rsid w:val="00A53F9E"/>
    <w:rsid w:val="00A54B9A"/>
    <w:rsid w:val="00A54DED"/>
    <w:rsid w:val="00A55331"/>
    <w:rsid w:val="00A56004"/>
    <w:rsid w:val="00A60A7C"/>
    <w:rsid w:val="00A61D5F"/>
    <w:rsid w:val="00A631D7"/>
    <w:rsid w:val="00A64C17"/>
    <w:rsid w:val="00A64FAF"/>
    <w:rsid w:val="00A64FE6"/>
    <w:rsid w:val="00A65228"/>
    <w:rsid w:val="00A66905"/>
    <w:rsid w:val="00A66AC3"/>
    <w:rsid w:val="00A66B64"/>
    <w:rsid w:val="00A676D3"/>
    <w:rsid w:val="00A71E85"/>
    <w:rsid w:val="00A73CEF"/>
    <w:rsid w:val="00A7416A"/>
    <w:rsid w:val="00A74318"/>
    <w:rsid w:val="00A7458C"/>
    <w:rsid w:val="00A7469C"/>
    <w:rsid w:val="00A74EC3"/>
    <w:rsid w:val="00A750B2"/>
    <w:rsid w:val="00A80394"/>
    <w:rsid w:val="00A8075B"/>
    <w:rsid w:val="00A80F93"/>
    <w:rsid w:val="00A816AB"/>
    <w:rsid w:val="00A81959"/>
    <w:rsid w:val="00A81AE9"/>
    <w:rsid w:val="00A84622"/>
    <w:rsid w:val="00A85F9B"/>
    <w:rsid w:val="00A866EC"/>
    <w:rsid w:val="00A87BB6"/>
    <w:rsid w:val="00A914F7"/>
    <w:rsid w:val="00A927B9"/>
    <w:rsid w:val="00A9300C"/>
    <w:rsid w:val="00A93928"/>
    <w:rsid w:val="00A93B24"/>
    <w:rsid w:val="00A93EAF"/>
    <w:rsid w:val="00A9418F"/>
    <w:rsid w:val="00A9498E"/>
    <w:rsid w:val="00A94D56"/>
    <w:rsid w:val="00A978AC"/>
    <w:rsid w:val="00A97B68"/>
    <w:rsid w:val="00AA02DA"/>
    <w:rsid w:val="00AA0963"/>
    <w:rsid w:val="00AA6810"/>
    <w:rsid w:val="00AA73D0"/>
    <w:rsid w:val="00AB1171"/>
    <w:rsid w:val="00AB2B45"/>
    <w:rsid w:val="00AB2BB1"/>
    <w:rsid w:val="00AB345B"/>
    <w:rsid w:val="00AB40DC"/>
    <w:rsid w:val="00AB68FC"/>
    <w:rsid w:val="00AB7572"/>
    <w:rsid w:val="00AB75F8"/>
    <w:rsid w:val="00AB767F"/>
    <w:rsid w:val="00AC0420"/>
    <w:rsid w:val="00AC0C13"/>
    <w:rsid w:val="00AC0D8E"/>
    <w:rsid w:val="00AC1127"/>
    <w:rsid w:val="00AC2A5B"/>
    <w:rsid w:val="00AC36BE"/>
    <w:rsid w:val="00AC58DB"/>
    <w:rsid w:val="00AC5FA7"/>
    <w:rsid w:val="00AD3435"/>
    <w:rsid w:val="00AD419B"/>
    <w:rsid w:val="00AD447D"/>
    <w:rsid w:val="00AD4E2A"/>
    <w:rsid w:val="00AD6BD3"/>
    <w:rsid w:val="00AD6F5F"/>
    <w:rsid w:val="00AD75FC"/>
    <w:rsid w:val="00AD7AAC"/>
    <w:rsid w:val="00AE250C"/>
    <w:rsid w:val="00AE2C32"/>
    <w:rsid w:val="00AE5B41"/>
    <w:rsid w:val="00AE5B5D"/>
    <w:rsid w:val="00AE5E36"/>
    <w:rsid w:val="00AE6039"/>
    <w:rsid w:val="00AE619C"/>
    <w:rsid w:val="00AE7453"/>
    <w:rsid w:val="00AF07A4"/>
    <w:rsid w:val="00AF2FDC"/>
    <w:rsid w:val="00AF3DE0"/>
    <w:rsid w:val="00AF4498"/>
    <w:rsid w:val="00AF58C1"/>
    <w:rsid w:val="00AF7335"/>
    <w:rsid w:val="00AF7B97"/>
    <w:rsid w:val="00AF7DFE"/>
    <w:rsid w:val="00B0053B"/>
    <w:rsid w:val="00B01510"/>
    <w:rsid w:val="00B01558"/>
    <w:rsid w:val="00B020FE"/>
    <w:rsid w:val="00B038A1"/>
    <w:rsid w:val="00B0460D"/>
    <w:rsid w:val="00B05EAE"/>
    <w:rsid w:val="00B060B3"/>
    <w:rsid w:val="00B07E6C"/>
    <w:rsid w:val="00B1018F"/>
    <w:rsid w:val="00B10614"/>
    <w:rsid w:val="00B113A9"/>
    <w:rsid w:val="00B12FA1"/>
    <w:rsid w:val="00B130FC"/>
    <w:rsid w:val="00B14A7D"/>
    <w:rsid w:val="00B16887"/>
    <w:rsid w:val="00B177FE"/>
    <w:rsid w:val="00B17C68"/>
    <w:rsid w:val="00B21536"/>
    <w:rsid w:val="00B21728"/>
    <w:rsid w:val="00B22AF4"/>
    <w:rsid w:val="00B22B0E"/>
    <w:rsid w:val="00B23150"/>
    <w:rsid w:val="00B23A6A"/>
    <w:rsid w:val="00B23B5E"/>
    <w:rsid w:val="00B26AB1"/>
    <w:rsid w:val="00B26C36"/>
    <w:rsid w:val="00B27950"/>
    <w:rsid w:val="00B30620"/>
    <w:rsid w:val="00B318A0"/>
    <w:rsid w:val="00B31FDC"/>
    <w:rsid w:val="00B33869"/>
    <w:rsid w:val="00B35A1A"/>
    <w:rsid w:val="00B3613A"/>
    <w:rsid w:val="00B37B7B"/>
    <w:rsid w:val="00B37E96"/>
    <w:rsid w:val="00B40137"/>
    <w:rsid w:val="00B4260A"/>
    <w:rsid w:val="00B430E1"/>
    <w:rsid w:val="00B43165"/>
    <w:rsid w:val="00B441A1"/>
    <w:rsid w:val="00B45674"/>
    <w:rsid w:val="00B462B4"/>
    <w:rsid w:val="00B464E2"/>
    <w:rsid w:val="00B52E1C"/>
    <w:rsid w:val="00B5372B"/>
    <w:rsid w:val="00B53F47"/>
    <w:rsid w:val="00B5514F"/>
    <w:rsid w:val="00B602EB"/>
    <w:rsid w:val="00B608C1"/>
    <w:rsid w:val="00B637FC"/>
    <w:rsid w:val="00B65A00"/>
    <w:rsid w:val="00B65DBB"/>
    <w:rsid w:val="00B66083"/>
    <w:rsid w:val="00B6610A"/>
    <w:rsid w:val="00B70381"/>
    <w:rsid w:val="00B7288F"/>
    <w:rsid w:val="00B72C8A"/>
    <w:rsid w:val="00B757AE"/>
    <w:rsid w:val="00B75E22"/>
    <w:rsid w:val="00B77A8E"/>
    <w:rsid w:val="00B804B9"/>
    <w:rsid w:val="00B81499"/>
    <w:rsid w:val="00B8492A"/>
    <w:rsid w:val="00B84C7B"/>
    <w:rsid w:val="00B85BF7"/>
    <w:rsid w:val="00B861EE"/>
    <w:rsid w:val="00B861F2"/>
    <w:rsid w:val="00B8743B"/>
    <w:rsid w:val="00B87A3B"/>
    <w:rsid w:val="00B91736"/>
    <w:rsid w:val="00B91FB6"/>
    <w:rsid w:val="00B92785"/>
    <w:rsid w:val="00B94021"/>
    <w:rsid w:val="00B94C56"/>
    <w:rsid w:val="00B95F1D"/>
    <w:rsid w:val="00BA0A9B"/>
    <w:rsid w:val="00BA12EA"/>
    <w:rsid w:val="00BA2193"/>
    <w:rsid w:val="00BA4217"/>
    <w:rsid w:val="00BA51B2"/>
    <w:rsid w:val="00BA5D89"/>
    <w:rsid w:val="00BB5DDE"/>
    <w:rsid w:val="00BB667D"/>
    <w:rsid w:val="00BC08C9"/>
    <w:rsid w:val="00BC0B6A"/>
    <w:rsid w:val="00BC0DF9"/>
    <w:rsid w:val="00BC1E95"/>
    <w:rsid w:val="00BC4691"/>
    <w:rsid w:val="00BC487E"/>
    <w:rsid w:val="00BC5766"/>
    <w:rsid w:val="00BC7531"/>
    <w:rsid w:val="00BD00E9"/>
    <w:rsid w:val="00BD36B4"/>
    <w:rsid w:val="00BD4EF1"/>
    <w:rsid w:val="00BD687F"/>
    <w:rsid w:val="00BD6AAE"/>
    <w:rsid w:val="00BD6D4B"/>
    <w:rsid w:val="00BE1989"/>
    <w:rsid w:val="00BE3227"/>
    <w:rsid w:val="00BE4091"/>
    <w:rsid w:val="00BE430B"/>
    <w:rsid w:val="00BE4CB4"/>
    <w:rsid w:val="00BE4DEF"/>
    <w:rsid w:val="00BE5A00"/>
    <w:rsid w:val="00BE6B61"/>
    <w:rsid w:val="00BF0653"/>
    <w:rsid w:val="00BF0F35"/>
    <w:rsid w:val="00BF2D7B"/>
    <w:rsid w:val="00BF5D31"/>
    <w:rsid w:val="00C00618"/>
    <w:rsid w:val="00C006B2"/>
    <w:rsid w:val="00C008AB"/>
    <w:rsid w:val="00C00E02"/>
    <w:rsid w:val="00C0121F"/>
    <w:rsid w:val="00C01316"/>
    <w:rsid w:val="00C02112"/>
    <w:rsid w:val="00C067B0"/>
    <w:rsid w:val="00C07433"/>
    <w:rsid w:val="00C102D4"/>
    <w:rsid w:val="00C12FF5"/>
    <w:rsid w:val="00C13751"/>
    <w:rsid w:val="00C15220"/>
    <w:rsid w:val="00C16D87"/>
    <w:rsid w:val="00C17627"/>
    <w:rsid w:val="00C17F44"/>
    <w:rsid w:val="00C20054"/>
    <w:rsid w:val="00C20448"/>
    <w:rsid w:val="00C22186"/>
    <w:rsid w:val="00C22953"/>
    <w:rsid w:val="00C23C84"/>
    <w:rsid w:val="00C24264"/>
    <w:rsid w:val="00C261C4"/>
    <w:rsid w:val="00C26A8B"/>
    <w:rsid w:val="00C26E41"/>
    <w:rsid w:val="00C27AA6"/>
    <w:rsid w:val="00C30219"/>
    <w:rsid w:val="00C3034B"/>
    <w:rsid w:val="00C32F13"/>
    <w:rsid w:val="00C352E5"/>
    <w:rsid w:val="00C35919"/>
    <w:rsid w:val="00C37D41"/>
    <w:rsid w:val="00C40077"/>
    <w:rsid w:val="00C40434"/>
    <w:rsid w:val="00C425E9"/>
    <w:rsid w:val="00C42B66"/>
    <w:rsid w:val="00C42DB3"/>
    <w:rsid w:val="00C45465"/>
    <w:rsid w:val="00C45976"/>
    <w:rsid w:val="00C46096"/>
    <w:rsid w:val="00C46467"/>
    <w:rsid w:val="00C47598"/>
    <w:rsid w:val="00C47A79"/>
    <w:rsid w:val="00C50CC4"/>
    <w:rsid w:val="00C51C59"/>
    <w:rsid w:val="00C56F29"/>
    <w:rsid w:val="00C57ADF"/>
    <w:rsid w:val="00C6000A"/>
    <w:rsid w:val="00C60883"/>
    <w:rsid w:val="00C60991"/>
    <w:rsid w:val="00C635C9"/>
    <w:rsid w:val="00C64559"/>
    <w:rsid w:val="00C70227"/>
    <w:rsid w:val="00C70D2B"/>
    <w:rsid w:val="00C75CE2"/>
    <w:rsid w:val="00C75F41"/>
    <w:rsid w:val="00C768E7"/>
    <w:rsid w:val="00C76B50"/>
    <w:rsid w:val="00C77898"/>
    <w:rsid w:val="00C80281"/>
    <w:rsid w:val="00C80507"/>
    <w:rsid w:val="00C8077E"/>
    <w:rsid w:val="00C80AAF"/>
    <w:rsid w:val="00C80CAE"/>
    <w:rsid w:val="00C80F75"/>
    <w:rsid w:val="00C82A0B"/>
    <w:rsid w:val="00C8382F"/>
    <w:rsid w:val="00C83A07"/>
    <w:rsid w:val="00C84BD8"/>
    <w:rsid w:val="00C84D85"/>
    <w:rsid w:val="00C85518"/>
    <w:rsid w:val="00C85BE2"/>
    <w:rsid w:val="00C86961"/>
    <w:rsid w:val="00C8733F"/>
    <w:rsid w:val="00C90216"/>
    <w:rsid w:val="00C904AB"/>
    <w:rsid w:val="00C92326"/>
    <w:rsid w:val="00C930A2"/>
    <w:rsid w:val="00C93E30"/>
    <w:rsid w:val="00C955AA"/>
    <w:rsid w:val="00C962DD"/>
    <w:rsid w:val="00CA19CC"/>
    <w:rsid w:val="00CA29DC"/>
    <w:rsid w:val="00CA2FDD"/>
    <w:rsid w:val="00CA3B7C"/>
    <w:rsid w:val="00CA5F28"/>
    <w:rsid w:val="00CA7DF2"/>
    <w:rsid w:val="00CB044C"/>
    <w:rsid w:val="00CB14C9"/>
    <w:rsid w:val="00CB1FB9"/>
    <w:rsid w:val="00CB2555"/>
    <w:rsid w:val="00CB2D3D"/>
    <w:rsid w:val="00CB568C"/>
    <w:rsid w:val="00CB5CDB"/>
    <w:rsid w:val="00CB7609"/>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15ED"/>
    <w:rsid w:val="00CE3B5B"/>
    <w:rsid w:val="00CE4EF4"/>
    <w:rsid w:val="00CE6F4E"/>
    <w:rsid w:val="00CE7686"/>
    <w:rsid w:val="00CE7B2B"/>
    <w:rsid w:val="00CF13CE"/>
    <w:rsid w:val="00CF304E"/>
    <w:rsid w:val="00CF6368"/>
    <w:rsid w:val="00CF6468"/>
    <w:rsid w:val="00CF7F8B"/>
    <w:rsid w:val="00D04A06"/>
    <w:rsid w:val="00D06EB1"/>
    <w:rsid w:val="00D10315"/>
    <w:rsid w:val="00D10BF9"/>
    <w:rsid w:val="00D112DA"/>
    <w:rsid w:val="00D11BBE"/>
    <w:rsid w:val="00D12238"/>
    <w:rsid w:val="00D14DCC"/>
    <w:rsid w:val="00D17E49"/>
    <w:rsid w:val="00D20E0C"/>
    <w:rsid w:val="00D2306A"/>
    <w:rsid w:val="00D253F2"/>
    <w:rsid w:val="00D26C12"/>
    <w:rsid w:val="00D2727E"/>
    <w:rsid w:val="00D31124"/>
    <w:rsid w:val="00D31284"/>
    <w:rsid w:val="00D34AA4"/>
    <w:rsid w:val="00D3502F"/>
    <w:rsid w:val="00D35C39"/>
    <w:rsid w:val="00D369CA"/>
    <w:rsid w:val="00D40626"/>
    <w:rsid w:val="00D41321"/>
    <w:rsid w:val="00D41430"/>
    <w:rsid w:val="00D419D6"/>
    <w:rsid w:val="00D41ED9"/>
    <w:rsid w:val="00D41FC7"/>
    <w:rsid w:val="00D43741"/>
    <w:rsid w:val="00D44248"/>
    <w:rsid w:val="00D457D6"/>
    <w:rsid w:val="00D508A1"/>
    <w:rsid w:val="00D51743"/>
    <w:rsid w:val="00D518FC"/>
    <w:rsid w:val="00D51D63"/>
    <w:rsid w:val="00D52C00"/>
    <w:rsid w:val="00D53F02"/>
    <w:rsid w:val="00D54A13"/>
    <w:rsid w:val="00D54D06"/>
    <w:rsid w:val="00D55038"/>
    <w:rsid w:val="00D558FA"/>
    <w:rsid w:val="00D55DC9"/>
    <w:rsid w:val="00D567F4"/>
    <w:rsid w:val="00D60E03"/>
    <w:rsid w:val="00D61CF1"/>
    <w:rsid w:val="00D65B54"/>
    <w:rsid w:val="00D65D82"/>
    <w:rsid w:val="00D65DC3"/>
    <w:rsid w:val="00D66F5C"/>
    <w:rsid w:val="00D705BE"/>
    <w:rsid w:val="00D70B80"/>
    <w:rsid w:val="00D71E36"/>
    <w:rsid w:val="00D71FAD"/>
    <w:rsid w:val="00D72BED"/>
    <w:rsid w:val="00D72ED2"/>
    <w:rsid w:val="00D7335A"/>
    <w:rsid w:val="00D743DE"/>
    <w:rsid w:val="00D74967"/>
    <w:rsid w:val="00D74BBF"/>
    <w:rsid w:val="00D751D8"/>
    <w:rsid w:val="00D81BD6"/>
    <w:rsid w:val="00D8453A"/>
    <w:rsid w:val="00D846DC"/>
    <w:rsid w:val="00D85659"/>
    <w:rsid w:val="00D85B0C"/>
    <w:rsid w:val="00D90476"/>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B620B"/>
    <w:rsid w:val="00DC3D21"/>
    <w:rsid w:val="00DC4243"/>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0DB"/>
    <w:rsid w:val="00DE7913"/>
    <w:rsid w:val="00DE7BE5"/>
    <w:rsid w:val="00DF04B1"/>
    <w:rsid w:val="00DF2021"/>
    <w:rsid w:val="00DF2C13"/>
    <w:rsid w:val="00DF39D2"/>
    <w:rsid w:val="00DF55CF"/>
    <w:rsid w:val="00DF5B84"/>
    <w:rsid w:val="00DF6EE1"/>
    <w:rsid w:val="00DF72F7"/>
    <w:rsid w:val="00E05343"/>
    <w:rsid w:val="00E05E84"/>
    <w:rsid w:val="00E073D3"/>
    <w:rsid w:val="00E07531"/>
    <w:rsid w:val="00E10244"/>
    <w:rsid w:val="00E10ABA"/>
    <w:rsid w:val="00E117D1"/>
    <w:rsid w:val="00E1557E"/>
    <w:rsid w:val="00E161DB"/>
    <w:rsid w:val="00E165B2"/>
    <w:rsid w:val="00E176ED"/>
    <w:rsid w:val="00E23602"/>
    <w:rsid w:val="00E23AE7"/>
    <w:rsid w:val="00E23E46"/>
    <w:rsid w:val="00E251A4"/>
    <w:rsid w:val="00E25DEA"/>
    <w:rsid w:val="00E2608C"/>
    <w:rsid w:val="00E26992"/>
    <w:rsid w:val="00E27309"/>
    <w:rsid w:val="00E278D7"/>
    <w:rsid w:val="00E31412"/>
    <w:rsid w:val="00E32275"/>
    <w:rsid w:val="00E3232B"/>
    <w:rsid w:val="00E32651"/>
    <w:rsid w:val="00E339C9"/>
    <w:rsid w:val="00E341D1"/>
    <w:rsid w:val="00E3507F"/>
    <w:rsid w:val="00E3574D"/>
    <w:rsid w:val="00E35D16"/>
    <w:rsid w:val="00E362F0"/>
    <w:rsid w:val="00E37023"/>
    <w:rsid w:val="00E379C2"/>
    <w:rsid w:val="00E4005B"/>
    <w:rsid w:val="00E400BC"/>
    <w:rsid w:val="00E41184"/>
    <w:rsid w:val="00E42689"/>
    <w:rsid w:val="00E43117"/>
    <w:rsid w:val="00E46354"/>
    <w:rsid w:val="00E464E0"/>
    <w:rsid w:val="00E4794B"/>
    <w:rsid w:val="00E51449"/>
    <w:rsid w:val="00E5227A"/>
    <w:rsid w:val="00E530C7"/>
    <w:rsid w:val="00E54178"/>
    <w:rsid w:val="00E5531B"/>
    <w:rsid w:val="00E55744"/>
    <w:rsid w:val="00E55AE8"/>
    <w:rsid w:val="00E575D7"/>
    <w:rsid w:val="00E575DA"/>
    <w:rsid w:val="00E60410"/>
    <w:rsid w:val="00E616FE"/>
    <w:rsid w:val="00E623AE"/>
    <w:rsid w:val="00E64567"/>
    <w:rsid w:val="00E64C1C"/>
    <w:rsid w:val="00E653AC"/>
    <w:rsid w:val="00E669D4"/>
    <w:rsid w:val="00E67AE1"/>
    <w:rsid w:val="00E7052B"/>
    <w:rsid w:val="00E72511"/>
    <w:rsid w:val="00E72BDA"/>
    <w:rsid w:val="00E72C38"/>
    <w:rsid w:val="00E74507"/>
    <w:rsid w:val="00E7559C"/>
    <w:rsid w:val="00E757A4"/>
    <w:rsid w:val="00E75F7A"/>
    <w:rsid w:val="00E75FA9"/>
    <w:rsid w:val="00E76369"/>
    <w:rsid w:val="00E766A6"/>
    <w:rsid w:val="00E778BC"/>
    <w:rsid w:val="00E779E6"/>
    <w:rsid w:val="00E77CCD"/>
    <w:rsid w:val="00E8075D"/>
    <w:rsid w:val="00E808BF"/>
    <w:rsid w:val="00E81004"/>
    <w:rsid w:val="00E8153B"/>
    <w:rsid w:val="00E838EE"/>
    <w:rsid w:val="00E84701"/>
    <w:rsid w:val="00E85ECE"/>
    <w:rsid w:val="00E86EBF"/>
    <w:rsid w:val="00E87029"/>
    <w:rsid w:val="00E91009"/>
    <w:rsid w:val="00E95228"/>
    <w:rsid w:val="00E955B4"/>
    <w:rsid w:val="00E95D5B"/>
    <w:rsid w:val="00E97029"/>
    <w:rsid w:val="00EA0778"/>
    <w:rsid w:val="00EA25D7"/>
    <w:rsid w:val="00EA2AB1"/>
    <w:rsid w:val="00EA40FC"/>
    <w:rsid w:val="00EA46E8"/>
    <w:rsid w:val="00EA5F86"/>
    <w:rsid w:val="00EA6275"/>
    <w:rsid w:val="00EA7375"/>
    <w:rsid w:val="00EB073D"/>
    <w:rsid w:val="00EB19C6"/>
    <w:rsid w:val="00EB2B78"/>
    <w:rsid w:val="00EC2588"/>
    <w:rsid w:val="00EC67EC"/>
    <w:rsid w:val="00ED04F6"/>
    <w:rsid w:val="00ED211B"/>
    <w:rsid w:val="00ED2343"/>
    <w:rsid w:val="00ED25DC"/>
    <w:rsid w:val="00ED34CE"/>
    <w:rsid w:val="00ED39C7"/>
    <w:rsid w:val="00ED5333"/>
    <w:rsid w:val="00ED6133"/>
    <w:rsid w:val="00ED6407"/>
    <w:rsid w:val="00ED7108"/>
    <w:rsid w:val="00EE0EDA"/>
    <w:rsid w:val="00EE312B"/>
    <w:rsid w:val="00EE3A24"/>
    <w:rsid w:val="00EE5279"/>
    <w:rsid w:val="00EF2846"/>
    <w:rsid w:val="00EF2E0E"/>
    <w:rsid w:val="00EF3326"/>
    <w:rsid w:val="00EF3DC1"/>
    <w:rsid w:val="00EF40A9"/>
    <w:rsid w:val="00EF41C9"/>
    <w:rsid w:val="00EF4511"/>
    <w:rsid w:val="00EF4BA6"/>
    <w:rsid w:val="00EF6471"/>
    <w:rsid w:val="00EF6C98"/>
    <w:rsid w:val="00F0294A"/>
    <w:rsid w:val="00F031AA"/>
    <w:rsid w:val="00F038ED"/>
    <w:rsid w:val="00F05090"/>
    <w:rsid w:val="00F07731"/>
    <w:rsid w:val="00F0774D"/>
    <w:rsid w:val="00F10DA3"/>
    <w:rsid w:val="00F13276"/>
    <w:rsid w:val="00F14739"/>
    <w:rsid w:val="00F1479E"/>
    <w:rsid w:val="00F14AB3"/>
    <w:rsid w:val="00F167F2"/>
    <w:rsid w:val="00F17E22"/>
    <w:rsid w:val="00F17E60"/>
    <w:rsid w:val="00F207D4"/>
    <w:rsid w:val="00F211B8"/>
    <w:rsid w:val="00F212B0"/>
    <w:rsid w:val="00F228FA"/>
    <w:rsid w:val="00F23326"/>
    <w:rsid w:val="00F2343D"/>
    <w:rsid w:val="00F251FF"/>
    <w:rsid w:val="00F26509"/>
    <w:rsid w:val="00F27BDB"/>
    <w:rsid w:val="00F306B0"/>
    <w:rsid w:val="00F311AA"/>
    <w:rsid w:val="00F31256"/>
    <w:rsid w:val="00F31C1B"/>
    <w:rsid w:val="00F34174"/>
    <w:rsid w:val="00F34DB1"/>
    <w:rsid w:val="00F354C8"/>
    <w:rsid w:val="00F35994"/>
    <w:rsid w:val="00F36E62"/>
    <w:rsid w:val="00F3736B"/>
    <w:rsid w:val="00F427D4"/>
    <w:rsid w:val="00F43EA7"/>
    <w:rsid w:val="00F445D8"/>
    <w:rsid w:val="00F45385"/>
    <w:rsid w:val="00F4548C"/>
    <w:rsid w:val="00F46BCA"/>
    <w:rsid w:val="00F475E2"/>
    <w:rsid w:val="00F51696"/>
    <w:rsid w:val="00F51AFA"/>
    <w:rsid w:val="00F52A46"/>
    <w:rsid w:val="00F52CA8"/>
    <w:rsid w:val="00F53030"/>
    <w:rsid w:val="00F60BF5"/>
    <w:rsid w:val="00F646AE"/>
    <w:rsid w:val="00F65A4E"/>
    <w:rsid w:val="00F65F78"/>
    <w:rsid w:val="00F66403"/>
    <w:rsid w:val="00F66958"/>
    <w:rsid w:val="00F70933"/>
    <w:rsid w:val="00F70B0F"/>
    <w:rsid w:val="00F713BC"/>
    <w:rsid w:val="00F7200A"/>
    <w:rsid w:val="00F72415"/>
    <w:rsid w:val="00F736A0"/>
    <w:rsid w:val="00F73F82"/>
    <w:rsid w:val="00F74172"/>
    <w:rsid w:val="00F74661"/>
    <w:rsid w:val="00F770BD"/>
    <w:rsid w:val="00F775B2"/>
    <w:rsid w:val="00F77915"/>
    <w:rsid w:val="00F801DA"/>
    <w:rsid w:val="00F80D50"/>
    <w:rsid w:val="00F83A8F"/>
    <w:rsid w:val="00F847FA"/>
    <w:rsid w:val="00F84C57"/>
    <w:rsid w:val="00F856F4"/>
    <w:rsid w:val="00F85934"/>
    <w:rsid w:val="00F87F02"/>
    <w:rsid w:val="00F9041A"/>
    <w:rsid w:val="00F90542"/>
    <w:rsid w:val="00F90657"/>
    <w:rsid w:val="00F9278D"/>
    <w:rsid w:val="00F92E75"/>
    <w:rsid w:val="00F9452D"/>
    <w:rsid w:val="00F95D1D"/>
    <w:rsid w:val="00F95E0B"/>
    <w:rsid w:val="00F9649C"/>
    <w:rsid w:val="00FA1489"/>
    <w:rsid w:val="00FA3375"/>
    <w:rsid w:val="00FA42CD"/>
    <w:rsid w:val="00FA4420"/>
    <w:rsid w:val="00FA4C35"/>
    <w:rsid w:val="00FA4D5D"/>
    <w:rsid w:val="00FA5451"/>
    <w:rsid w:val="00FB04EB"/>
    <w:rsid w:val="00FB16C5"/>
    <w:rsid w:val="00FB20DC"/>
    <w:rsid w:val="00FB2206"/>
    <w:rsid w:val="00FB3B89"/>
    <w:rsid w:val="00FB3C38"/>
    <w:rsid w:val="00FB4ED7"/>
    <w:rsid w:val="00FC06F1"/>
    <w:rsid w:val="00FC0BFE"/>
    <w:rsid w:val="00FC131C"/>
    <w:rsid w:val="00FC28A0"/>
    <w:rsid w:val="00FC2903"/>
    <w:rsid w:val="00FC372D"/>
    <w:rsid w:val="00FC410E"/>
    <w:rsid w:val="00FC4701"/>
    <w:rsid w:val="00FC59D4"/>
    <w:rsid w:val="00FC7808"/>
    <w:rsid w:val="00FC7A86"/>
    <w:rsid w:val="00FD0374"/>
    <w:rsid w:val="00FD0876"/>
    <w:rsid w:val="00FD0EE9"/>
    <w:rsid w:val="00FD16EC"/>
    <w:rsid w:val="00FD293B"/>
    <w:rsid w:val="00FD3AA2"/>
    <w:rsid w:val="00FD543A"/>
    <w:rsid w:val="00FD54D3"/>
    <w:rsid w:val="00FD5DA0"/>
    <w:rsid w:val="00FD6956"/>
    <w:rsid w:val="00FE0F55"/>
    <w:rsid w:val="00FE1303"/>
    <w:rsid w:val="00FE4018"/>
    <w:rsid w:val="00FE6FDD"/>
    <w:rsid w:val="00FF0CA8"/>
    <w:rsid w:val="00FF0D3D"/>
    <w:rsid w:val="00FF1CF5"/>
    <w:rsid w:val="00FF1D11"/>
    <w:rsid w:val="00FF1F32"/>
    <w:rsid w:val="00FF3355"/>
    <w:rsid w:val="00FF3ADD"/>
    <w:rsid w:val="00FF44C0"/>
    <w:rsid w:val="00FF46CE"/>
    <w:rsid w:val="00FF68F1"/>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5777"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4:docId w14:val="18A5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451717"/>
    <w:pPr>
      <w:keepNext/>
      <w:keepLines/>
      <w:spacing w:before="240" w:after="240" w:line="240" w:lineRule="auto"/>
      <w:outlineLvl w:val="2"/>
    </w:pPr>
    <w:rPr>
      <w:rFonts w:asciiTheme="minorHAnsi" w:eastAsia="Times New Roman" w:hAnsiTheme="minorHAnsi"/>
      <w:bCs w:val="0"/>
      <w:color w:val="auto"/>
    </w:rPr>
  </w:style>
  <w:style w:type="paragraph" w:styleId="4">
    <w:name w:val="heading 4"/>
    <w:basedOn w:val="a"/>
    <w:next w:val="a"/>
    <w:link w:val="4Char"/>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619F"/>
    <w:rPr>
      <w:rFonts w:asciiTheme="minorHAnsi" w:eastAsia="Times New Roman" w:hAnsiTheme="minorHAnsi"/>
      <w:b/>
      <w:bCs/>
      <w:color w:val="365F91"/>
      <w:sz w:val="24"/>
      <w:szCs w:val="28"/>
      <w:lang w:val="en-US" w:eastAsia="en-US"/>
    </w:r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451717"/>
    <w:rPr>
      <w:rFonts w:asciiTheme="minorHAnsi" w:eastAsia="Times New Roman" w:hAnsiTheme="minorHAnsi"/>
      <w:lang w:eastAsia="en-US"/>
    </w:rPr>
  </w:style>
  <w:style w:type="character" w:customStyle="1" w:styleId="4Char">
    <w:name w:val="Επικεφαλίδα 4 Char"/>
    <w:basedOn w:val="a1"/>
    <w:link w:val="4"/>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paragraph" w:styleId="a0">
    <w:name w:val="Body Text"/>
    <w:basedOn w:val="a"/>
    <w:link w:val="Char"/>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
    <w:name w:val="Σώμα κειμένου Char"/>
    <w:basedOn w:val="a1"/>
    <w:link w:val="a0"/>
    <w:rsid w:val="004014C5"/>
    <w:rPr>
      <w:rFonts w:ascii="Arial" w:eastAsia="Times New Roman" w:hAnsi="Arial" w:cs="Arial"/>
      <w:sz w:val="28"/>
      <w:szCs w:val="24"/>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7Char">
    <w:name w:val="Επικεφαλίδα 7 Char"/>
    <w:link w:val="7"/>
    <w:uiPriority w:val="9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9"/>
    <w:rsid w:val="00531051"/>
    <w:rPr>
      <w:rFonts w:ascii="Cambria" w:eastAsia="Times New Roman" w:hAnsi="Cambria" w:cs="Times New Roman"/>
      <w:bCs/>
      <w:color w:val="404040"/>
      <w:lang w:eastAsia="en-US"/>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table" w:styleId="a4">
    <w:name w:val="Table Grid"/>
    <w:basedOn w:val="a2"/>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8173C8"/>
    <w:rPr>
      <w:color w:val="0000FF"/>
      <w:u w:val="single"/>
    </w:rPr>
  </w:style>
  <w:style w:type="character" w:styleId="-0">
    <w:name w:val="FollowedHyperlink"/>
    <w:uiPriority w:val="99"/>
    <w:unhideWhenUsed/>
    <w:rsid w:val="008173C8"/>
    <w:rPr>
      <w:color w:val="800080"/>
      <w:u w:val="single"/>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0"/>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0">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1"/>
    <w:unhideWhenUsed/>
    <w:rsid w:val="00FB3B89"/>
    <w:pPr>
      <w:spacing w:after="0" w:line="240" w:lineRule="auto"/>
    </w:pPr>
    <w:rPr>
      <w:rFonts w:ascii="Tahoma" w:hAnsi="Tahoma"/>
      <w:bCs w:val="0"/>
      <w:color w:val="auto"/>
      <w:sz w:val="16"/>
      <w:szCs w:val="16"/>
      <w:lang w:val="en-US"/>
    </w:rPr>
  </w:style>
  <w:style w:type="character" w:customStyle="1" w:styleId="Char1">
    <w:name w:val="Κείμενο πλαισίου Char"/>
    <w:link w:val="a8"/>
    <w:rsid w:val="00FB3B89"/>
    <w:rPr>
      <w:rFonts w:ascii="Tahoma" w:eastAsia="Calibri" w:hAnsi="Tahoma" w:cs="Tahoma"/>
      <w:sz w:val="16"/>
      <w:szCs w:val="16"/>
      <w:lang w:val="en-US"/>
    </w:rPr>
  </w:style>
  <w:style w:type="paragraph" w:styleId="a9">
    <w:name w:val="No Spacing"/>
    <w:link w:val="Char2"/>
    <w:uiPriority w:val="1"/>
    <w:qFormat/>
    <w:rsid w:val="00084C56"/>
    <w:rPr>
      <w:rFonts w:eastAsia="Times New Roman"/>
      <w:sz w:val="22"/>
      <w:szCs w:val="22"/>
      <w:lang w:eastAsia="en-US"/>
    </w:rPr>
  </w:style>
  <w:style w:type="character" w:customStyle="1" w:styleId="Char2">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3"/>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Κεφαλίδα Char"/>
    <w:link w:val="aa"/>
    <w:rsid w:val="00084C56"/>
    <w:rPr>
      <w:rFonts w:ascii="Calibri" w:eastAsia="Calibri" w:hAnsi="Calibri" w:cs="Times New Roman"/>
      <w:lang w:val="en-US"/>
    </w:rPr>
  </w:style>
  <w:style w:type="paragraph" w:styleId="ab">
    <w:name w:val="footer"/>
    <w:basedOn w:val="a"/>
    <w:link w:val="Char4"/>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4">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uiPriority w:val="99"/>
    <w:unhideWhenUsed/>
    <w:rsid w:val="0001232B"/>
    <w:rPr>
      <w:sz w:val="16"/>
      <w:szCs w:val="16"/>
    </w:rPr>
  </w:style>
  <w:style w:type="paragraph" w:styleId="ad">
    <w:name w:val="annotation text"/>
    <w:basedOn w:val="a"/>
    <w:link w:val="Char5"/>
    <w:uiPriority w:val="99"/>
    <w:unhideWhenUsed/>
    <w:rsid w:val="0001232B"/>
    <w:pPr>
      <w:spacing w:line="240" w:lineRule="auto"/>
    </w:pPr>
    <w:rPr>
      <w:rFonts w:ascii="Calibri" w:hAnsi="Calibri"/>
      <w:bCs w:val="0"/>
      <w:color w:val="auto"/>
      <w:lang w:val="en-US"/>
    </w:rPr>
  </w:style>
  <w:style w:type="character" w:customStyle="1" w:styleId="Char5">
    <w:name w:val="Κείμενο σχολίου Char"/>
    <w:link w:val="ad"/>
    <w:uiPriority w:val="99"/>
    <w:rsid w:val="0001232B"/>
    <w:rPr>
      <w:rFonts w:ascii="Calibri" w:eastAsia="Calibri" w:hAnsi="Calibri" w:cs="Times New Roman"/>
      <w:sz w:val="20"/>
      <w:szCs w:val="20"/>
      <w:lang w:val="en-US"/>
    </w:rPr>
  </w:style>
  <w:style w:type="paragraph" w:styleId="ae">
    <w:name w:val="annotation subject"/>
    <w:basedOn w:val="ad"/>
    <w:next w:val="ad"/>
    <w:link w:val="Char6"/>
    <w:unhideWhenUsed/>
    <w:rsid w:val="0001232B"/>
    <w:rPr>
      <w:b/>
    </w:rPr>
  </w:style>
  <w:style w:type="character" w:customStyle="1" w:styleId="Char6">
    <w:name w:val="Θέμα σχολίου Char"/>
    <w:link w:val="ae"/>
    <w:rsid w:val="0001232B"/>
    <w:rPr>
      <w:rFonts w:ascii="Calibri" w:eastAsia="Calibri" w:hAnsi="Calibri" w:cs="Times New Roman"/>
      <w:b/>
      <w:bCs/>
      <w:sz w:val="20"/>
      <w:szCs w:val="20"/>
      <w:lang w:val="en-US"/>
    </w:rPr>
  </w:style>
  <w:style w:type="paragraph" w:styleId="af">
    <w:name w:val="Body Text Indent"/>
    <w:basedOn w:val="a"/>
    <w:link w:val="Char7"/>
    <w:unhideWhenUsed/>
    <w:rsid w:val="00531051"/>
    <w:pPr>
      <w:spacing w:after="120"/>
      <w:ind w:left="283"/>
    </w:pPr>
  </w:style>
  <w:style w:type="character" w:customStyle="1" w:styleId="Char7">
    <w:name w:val="Σώμα κείμενου με εσοχή Char"/>
    <w:link w:val="af"/>
    <w:rsid w:val="00531051"/>
    <w:rPr>
      <w:rFonts w:ascii="Georgia" w:hAnsi="Georgia"/>
      <w:bCs/>
      <w:color w:val="000000"/>
      <w:lang w:eastAsia="en-US"/>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rsid w:val="00406FCA"/>
    <w:rPr>
      <w:rFonts w:ascii="Arial" w:eastAsia="Times New Roman" w:hAnsi="Arial" w:cs="Arial"/>
      <w:b/>
      <w:bCs/>
      <w:sz w:val="24"/>
      <w:szCs w:val="24"/>
      <w:lang w:eastAsia="en-US"/>
    </w:rPr>
  </w:style>
  <w:style w:type="character" w:styleId="af6">
    <w:name w:val="page number"/>
    <w:basedOn w:val="a1"/>
    <w:rsid w:val="00291B46"/>
  </w:style>
  <w:style w:type="paragraph" w:styleId="-HTML">
    <w:name w:val="HTML Preformatted"/>
    <w:basedOn w:val="a"/>
    <w:link w:val="-HTMLChar"/>
    <w:uiPriority w:val="99"/>
    <w:semiHidden/>
    <w:unhideWhenUsed/>
    <w:rsid w:val="003553A1"/>
    <w:pPr>
      <w:spacing w:after="0" w:line="240" w:lineRule="auto"/>
    </w:pPr>
    <w:rPr>
      <w:rFonts w:ascii="Consolas" w:hAnsi="Consolas"/>
    </w:rPr>
  </w:style>
  <w:style w:type="character" w:customStyle="1" w:styleId="-HTMLChar">
    <w:name w:val="Προ-διαμορφωμένο HTML Char"/>
    <w:basedOn w:val="a1"/>
    <w:link w:val="-HTML"/>
    <w:uiPriority w:val="99"/>
    <w:semiHidden/>
    <w:rsid w:val="003553A1"/>
    <w:rPr>
      <w:rFonts w:ascii="Consolas" w:hAnsi="Consolas"/>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451717"/>
    <w:pPr>
      <w:keepNext/>
      <w:keepLines/>
      <w:spacing w:before="240" w:after="240" w:line="240" w:lineRule="auto"/>
      <w:outlineLvl w:val="2"/>
    </w:pPr>
    <w:rPr>
      <w:rFonts w:asciiTheme="minorHAnsi" w:eastAsia="Times New Roman" w:hAnsiTheme="minorHAnsi"/>
      <w:bCs w:val="0"/>
      <w:color w:val="auto"/>
    </w:rPr>
  </w:style>
  <w:style w:type="paragraph" w:styleId="4">
    <w:name w:val="heading 4"/>
    <w:basedOn w:val="a"/>
    <w:next w:val="a"/>
    <w:link w:val="4Char"/>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619F"/>
    <w:rPr>
      <w:rFonts w:asciiTheme="minorHAnsi" w:eastAsia="Times New Roman" w:hAnsiTheme="minorHAnsi"/>
      <w:b/>
      <w:bCs/>
      <w:color w:val="365F91"/>
      <w:sz w:val="24"/>
      <w:szCs w:val="28"/>
      <w:lang w:val="en-US" w:eastAsia="en-US"/>
    </w:r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451717"/>
    <w:rPr>
      <w:rFonts w:asciiTheme="minorHAnsi" w:eastAsia="Times New Roman" w:hAnsiTheme="minorHAnsi"/>
      <w:lang w:eastAsia="en-US"/>
    </w:rPr>
  </w:style>
  <w:style w:type="character" w:customStyle="1" w:styleId="4Char">
    <w:name w:val="Επικεφαλίδα 4 Char"/>
    <w:basedOn w:val="a1"/>
    <w:link w:val="4"/>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paragraph" w:styleId="a0">
    <w:name w:val="Body Text"/>
    <w:basedOn w:val="a"/>
    <w:link w:val="Char"/>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
    <w:name w:val="Σώμα κειμένου Char"/>
    <w:basedOn w:val="a1"/>
    <w:link w:val="a0"/>
    <w:rsid w:val="004014C5"/>
    <w:rPr>
      <w:rFonts w:ascii="Arial" w:eastAsia="Times New Roman" w:hAnsi="Arial" w:cs="Arial"/>
      <w:sz w:val="28"/>
      <w:szCs w:val="24"/>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7Char">
    <w:name w:val="Επικεφαλίδα 7 Char"/>
    <w:link w:val="7"/>
    <w:uiPriority w:val="9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9"/>
    <w:rsid w:val="00531051"/>
    <w:rPr>
      <w:rFonts w:ascii="Cambria" w:eastAsia="Times New Roman" w:hAnsi="Cambria" w:cs="Times New Roman"/>
      <w:bCs/>
      <w:color w:val="404040"/>
      <w:lang w:eastAsia="en-US"/>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table" w:styleId="a4">
    <w:name w:val="Table Grid"/>
    <w:basedOn w:val="a2"/>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8173C8"/>
    <w:rPr>
      <w:color w:val="0000FF"/>
      <w:u w:val="single"/>
    </w:rPr>
  </w:style>
  <w:style w:type="character" w:styleId="-0">
    <w:name w:val="FollowedHyperlink"/>
    <w:uiPriority w:val="99"/>
    <w:unhideWhenUsed/>
    <w:rsid w:val="008173C8"/>
    <w:rPr>
      <w:color w:val="800080"/>
      <w:u w:val="single"/>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0"/>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0">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1"/>
    <w:unhideWhenUsed/>
    <w:rsid w:val="00FB3B89"/>
    <w:pPr>
      <w:spacing w:after="0" w:line="240" w:lineRule="auto"/>
    </w:pPr>
    <w:rPr>
      <w:rFonts w:ascii="Tahoma" w:hAnsi="Tahoma"/>
      <w:bCs w:val="0"/>
      <w:color w:val="auto"/>
      <w:sz w:val="16"/>
      <w:szCs w:val="16"/>
      <w:lang w:val="en-US"/>
    </w:rPr>
  </w:style>
  <w:style w:type="character" w:customStyle="1" w:styleId="Char1">
    <w:name w:val="Κείμενο πλαισίου Char"/>
    <w:link w:val="a8"/>
    <w:rsid w:val="00FB3B89"/>
    <w:rPr>
      <w:rFonts w:ascii="Tahoma" w:eastAsia="Calibri" w:hAnsi="Tahoma" w:cs="Tahoma"/>
      <w:sz w:val="16"/>
      <w:szCs w:val="16"/>
      <w:lang w:val="en-US"/>
    </w:rPr>
  </w:style>
  <w:style w:type="paragraph" w:styleId="a9">
    <w:name w:val="No Spacing"/>
    <w:link w:val="Char2"/>
    <w:uiPriority w:val="1"/>
    <w:qFormat/>
    <w:rsid w:val="00084C56"/>
    <w:rPr>
      <w:rFonts w:eastAsia="Times New Roman"/>
      <w:sz w:val="22"/>
      <w:szCs w:val="22"/>
      <w:lang w:eastAsia="en-US"/>
    </w:rPr>
  </w:style>
  <w:style w:type="character" w:customStyle="1" w:styleId="Char2">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3"/>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Κεφαλίδα Char"/>
    <w:link w:val="aa"/>
    <w:rsid w:val="00084C56"/>
    <w:rPr>
      <w:rFonts w:ascii="Calibri" w:eastAsia="Calibri" w:hAnsi="Calibri" w:cs="Times New Roman"/>
      <w:lang w:val="en-US"/>
    </w:rPr>
  </w:style>
  <w:style w:type="paragraph" w:styleId="ab">
    <w:name w:val="footer"/>
    <w:basedOn w:val="a"/>
    <w:link w:val="Char4"/>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4">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uiPriority w:val="99"/>
    <w:unhideWhenUsed/>
    <w:rsid w:val="0001232B"/>
    <w:rPr>
      <w:sz w:val="16"/>
      <w:szCs w:val="16"/>
    </w:rPr>
  </w:style>
  <w:style w:type="paragraph" w:styleId="ad">
    <w:name w:val="annotation text"/>
    <w:basedOn w:val="a"/>
    <w:link w:val="Char5"/>
    <w:uiPriority w:val="99"/>
    <w:unhideWhenUsed/>
    <w:rsid w:val="0001232B"/>
    <w:pPr>
      <w:spacing w:line="240" w:lineRule="auto"/>
    </w:pPr>
    <w:rPr>
      <w:rFonts w:ascii="Calibri" w:hAnsi="Calibri"/>
      <w:bCs w:val="0"/>
      <w:color w:val="auto"/>
      <w:lang w:val="en-US"/>
    </w:rPr>
  </w:style>
  <w:style w:type="character" w:customStyle="1" w:styleId="Char5">
    <w:name w:val="Κείμενο σχολίου Char"/>
    <w:link w:val="ad"/>
    <w:uiPriority w:val="99"/>
    <w:rsid w:val="0001232B"/>
    <w:rPr>
      <w:rFonts w:ascii="Calibri" w:eastAsia="Calibri" w:hAnsi="Calibri" w:cs="Times New Roman"/>
      <w:sz w:val="20"/>
      <w:szCs w:val="20"/>
      <w:lang w:val="en-US"/>
    </w:rPr>
  </w:style>
  <w:style w:type="paragraph" w:styleId="ae">
    <w:name w:val="annotation subject"/>
    <w:basedOn w:val="ad"/>
    <w:next w:val="ad"/>
    <w:link w:val="Char6"/>
    <w:unhideWhenUsed/>
    <w:rsid w:val="0001232B"/>
    <w:rPr>
      <w:b/>
    </w:rPr>
  </w:style>
  <w:style w:type="character" w:customStyle="1" w:styleId="Char6">
    <w:name w:val="Θέμα σχολίου Char"/>
    <w:link w:val="ae"/>
    <w:rsid w:val="0001232B"/>
    <w:rPr>
      <w:rFonts w:ascii="Calibri" w:eastAsia="Calibri" w:hAnsi="Calibri" w:cs="Times New Roman"/>
      <w:b/>
      <w:bCs/>
      <w:sz w:val="20"/>
      <w:szCs w:val="20"/>
      <w:lang w:val="en-US"/>
    </w:rPr>
  </w:style>
  <w:style w:type="paragraph" w:styleId="af">
    <w:name w:val="Body Text Indent"/>
    <w:basedOn w:val="a"/>
    <w:link w:val="Char7"/>
    <w:unhideWhenUsed/>
    <w:rsid w:val="00531051"/>
    <w:pPr>
      <w:spacing w:after="120"/>
      <w:ind w:left="283"/>
    </w:pPr>
  </w:style>
  <w:style w:type="character" w:customStyle="1" w:styleId="Char7">
    <w:name w:val="Σώμα κείμενου με εσοχή Char"/>
    <w:link w:val="af"/>
    <w:rsid w:val="00531051"/>
    <w:rPr>
      <w:rFonts w:ascii="Georgia" w:hAnsi="Georgia"/>
      <w:bCs/>
      <w:color w:val="000000"/>
      <w:lang w:eastAsia="en-US"/>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rsid w:val="00406FCA"/>
    <w:rPr>
      <w:rFonts w:ascii="Arial" w:eastAsia="Times New Roman" w:hAnsi="Arial" w:cs="Arial"/>
      <w:b/>
      <w:bCs/>
      <w:sz w:val="24"/>
      <w:szCs w:val="24"/>
      <w:lang w:eastAsia="en-US"/>
    </w:rPr>
  </w:style>
  <w:style w:type="character" w:styleId="af6">
    <w:name w:val="page number"/>
    <w:basedOn w:val="a1"/>
    <w:rsid w:val="00291B46"/>
  </w:style>
  <w:style w:type="paragraph" w:styleId="-HTML">
    <w:name w:val="HTML Preformatted"/>
    <w:basedOn w:val="a"/>
    <w:link w:val="-HTMLChar"/>
    <w:uiPriority w:val="99"/>
    <w:semiHidden/>
    <w:unhideWhenUsed/>
    <w:rsid w:val="003553A1"/>
    <w:pPr>
      <w:spacing w:after="0" w:line="240" w:lineRule="auto"/>
    </w:pPr>
    <w:rPr>
      <w:rFonts w:ascii="Consolas" w:hAnsi="Consolas"/>
    </w:rPr>
  </w:style>
  <w:style w:type="character" w:customStyle="1" w:styleId="-HTMLChar">
    <w:name w:val="Προ-διαμορφωμένο HTML Char"/>
    <w:basedOn w:val="a1"/>
    <w:link w:val="-HTML"/>
    <w:uiPriority w:val="99"/>
    <w:semiHidden/>
    <w:rsid w:val="003553A1"/>
    <w:rPr>
      <w:rFonts w:ascii="Consolas" w:hAnsi="Consolas"/>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4225">
      <w:bodyDiv w:val="1"/>
      <w:marLeft w:val="0"/>
      <w:marRight w:val="0"/>
      <w:marTop w:val="0"/>
      <w:marBottom w:val="0"/>
      <w:divBdr>
        <w:top w:val="none" w:sz="0" w:space="0" w:color="auto"/>
        <w:left w:val="none" w:sz="0" w:space="0" w:color="auto"/>
        <w:bottom w:val="none" w:sz="0" w:space="0" w:color="auto"/>
        <w:right w:val="none" w:sz="0" w:space="0" w:color="auto"/>
      </w:divBdr>
    </w:div>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589119088">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07270539">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18572-83AB-4F60-8E3C-F6EBEFF1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2019</Words>
  <Characters>10904</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12898</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Χατζή Μαρία</cp:lastModifiedBy>
  <cp:revision>5</cp:revision>
  <cp:lastPrinted>2020-06-30T06:29:00Z</cp:lastPrinted>
  <dcterms:created xsi:type="dcterms:W3CDTF">2020-07-01T09:17:00Z</dcterms:created>
  <dcterms:modified xsi:type="dcterms:W3CDTF">2020-07-01T09:20:00Z</dcterms:modified>
</cp:coreProperties>
</file>